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32A2" w14:textId="1B76050A" w:rsidR="00481469" w:rsidRDefault="00481469" w:rsidP="00481469">
      <w:pPr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проект</w:t>
      </w:r>
    </w:p>
    <w:p w14:paraId="437931BD" w14:textId="77777777" w:rsidR="00481469" w:rsidRDefault="00481469" w:rsidP="0083145F">
      <w:pPr>
        <w:jc w:val="center"/>
        <w:rPr>
          <w:rFonts w:ascii="Cambria" w:hAnsi="Cambria"/>
          <w:b/>
          <w:sz w:val="26"/>
          <w:szCs w:val="26"/>
        </w:rPr>
      </w:pPr>
    </w:p>
    <w:p w14:paraId="446D1938" w14:textId="77777777" w:rsidR="0083145F" w:rsidRPr="0083145F" w:rsidRDefault="0083145F" w:rsidP="0083145F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ПРОГРАММА ХIV Всероссийского</w:t>
      </w:r>
      <w:r>
        <w:rPr>
          <w:rFonts w:ascii="Cambria" w:hAnsi="Cambria"/>
          <w:b/>
          <w:sz w:val="26"/>
          <w:szCs w:val="26"/>
        </w:rPr>
        <w:tab/>
      </w:r>
      <w:r w:rsidRPr="0083145F">
        <w:rPr>
          <w:rFonts w:ascii="Cambria" w:hAnsi="Cambria"/>
          <w:b/>
          <w:sz w:val="26"/>
          <w:szCs w:val="26"/>
        </w:rPr>
        <w:t xml:space="preserve"> Форум</w:t>
      </w:r>
      <w:r>
        <w:rPr>
          <w:rFonts w:ascii="Cambria" w:hAnsi="Cambria"/>
          <w:b/>
          <w:sz w:val="26"/>
          <w:szCs w:val="26"/>
        </w:rPr>
        <w:t>а</w:t>
      </w:r>
      <w:r w:rsidRPr="0083145F">
        <w:rPr>
          <w:rFonts w:ascii="Cambria" w:hAnsi="Cambria"/>
          <w:b/>
          <w:sz w:val="26"/>
          <w:szCs w:val="26"/>
        </w:rPr>
        <w:t xml:space="preserve"> </w:t>
      </w:r>
    </w:p>
    <w:p w14:paraId="286D53DC" w14:textId="77777777" w:rsidR="003F185B" w:rsidRDefault="0083145F" w:rsidP="0083145F">
      <w:pPr>
        <w:jc w:val="center"/>
        <w:rPr>
          <w:rFonts w:ascii="Cambria" w:hAnsi="Cambria"/>
          <w:b/>
          <w:sz w:val="26"/>
          <w:szCs w:val="26"/>
        </w:rPr>
      </w:pPr>
      <w:r w:rsidRPr="0083145F">
        <w:rPr>
          <w:rFonts w:ascii="Cambria" w:hAnsi="Cambria"/>
          <w:b/>
          <w:sz w:val="26"/>
          <w:szCs w:val="26"/>
        </w:rPr>
        <w:t>«Современное состояние и перспективы развития российского рынка бункеровочных услуг»</w:t>
      </w:r>
    </w:p>
    <w:p w14:paraId="0536E296" w14:textId="77777777" w:rsidR="00EE5E97" w:rsidRPr="00A508FF" w:rsidRDefault="00EE5E97" w:rsidP="003F185B">
      <w:pPr>
        <w:jc w:val="center"/>
        <w:rPr>
          <w:rFonts w:ascii="Cambria" w:hAnsi="Cambria"/>
          <w:b/>
          <w:sz w:val="26"/>
          <w:szCs w:val="26"/>
        </w:rPr>
      </w:pPr>
    </w:p>
    <w:p w14:paraId="259F48CB" w14:textId="77777777" w:rsidR="003F185B" w:rsidRPr="00A508FF" w:rsidRDefault="0083145F" w:rsidP="003F185B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24</w:t>
      </w:r>
      <w:r w:rsidR="003F185B" w:rsidRPr="00A508FF">
        <w:rPr>
          <w:rFonts w:ascii="Cambria" w:hAnsi="Cambria"/>
          <w:b/>
          <w:sz w:val="26"/>
          <w:szCs w:val="26"/>
        </w:rPr>
        <w:t xml:space="preserve"> ИЮНЯ, ЧЕТВЕРГ</w:t>
      </w:r>
    </w:p>
    <w:p w14:paraId="6AB86557" w14:textId="77777777" w:rsidR="003F185B" w:rsidRPr="003F185B" w:rsidRDefault="003F185B" w:rsidP="003F185B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3F185B" w:rsidRPr="00A508FF" w14:paraId="29A09592" w14:textId="77777777" w:rsidTr="00844CCF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3F14B364" w14:textId="77777777" w:rsidR="003F185B" w:rsidRPr="00A508FF" w:rsidRDefault="006A52B1" w:rsidP="00E7530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</w:t>
            </w:r>
            <w:r w:rsidR="00E75304" w:rsidRPr="00A508FF">
              <w:rPr>
                <w:rFonts w:ascii="Cambria" w:hAnsi="Cambria"/>
                <w:b/>
                <w:sz w:val="26"/>
                <w:szCs w:val="26"/>
              </w:rPr>
              <w:t>9.00 – 10.00</w:t>
            </w:r>
          </w:p>
        </w:tc>
        <w:tc>
          <w:tcPr>
            <w:tcW w:w="8327" w:type="dxa"/>
            <w:tcBorders>
              <w:bottom w:val="single" w:sz="4" w:space="0" w:color="auto"/>
            </w:tcBorders>
            <w:shd w:val="clear" w:color="auto" w:fill="auto"/>
          </w:tcPr>
          <w:p w14:paraId="1832D5AD" w14:textId="77777777" w:rsidR="003F185B" w:rsidRDefault="00E75304" w:rsidP="00E75304">
            <w:pPr>
              <w:rPr>
                <w:rFonts w:ascii="Cambria" w:hAnsi="Cambria"/>
                <w:sz w:val="26"/>
                <w:szCs w:val="26"/>
              </w:rPr>
            </w:pPr>
            <w:r w:rsidRPr="00A508FF">
              <w:rPr>
                <w:rFonts w:ascii="Cambria" w:hAnsi="Cambria"/>
                <w:b/>
                <w:sz w:val="26"/>
                <w:szCs w:val="26"/>
              </w:rPr>
              <w:t xml:space="preserve">Регистрация участников. </w:t>
            </w:r>
            <w:r w:rsidRPr="00A508FF">
              <w:rPr>
                <w:rFonts w:ascii="Cambria" w:hAnsi="Cambria"/>
                <w:sz w:val="26"/>
                <w:szCs w:val="26"/>
              </w:rPr>
              <w:t>Приветственный кофе</w:t>
            </w:r>
            <w:r w:rsidR="00DA6C37">
              <w:rPr>
                <w:rFonts w:ascii="Cambria" w:hAnsi="Cambria"/>
                <w:sz w:val="26"/>
                <w:szCs w:val="26"/>
              </w:rPr>
              <w:t>.</w:t>
            </w:r>
          </w:p>
          <w:p w14:paraId="713C1939" w14:textId="77777777" w:rsidR="00DA6C37" w:rsidRPr="00DA6C37" w:rsidRDefault="00DA6C37" w:rsidP="00E75304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83145F" w:rsidRPr="00A508FF" w14:paraId="04E5EAC7" w14:textId="77777777" w:rsidTr="00844CC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1096D13E" w14:textId="77777777" w:rsidR="0083145F" w:rsidRPr="0083145F" w:rsidRDefault="0083145F" w:rsidP="00E75304">
            <w:pPr>
              <w:rPr>
                <w:rFonts w:ascii="Cambria" w:hAnsi="Cambria"/>
                <w:b/>
                <w:color w:val="A6A6A6" w:themeColor="background1" w:themeShade="A6"/>
                <w:sz w:val="26"/>
                <w:szCs w:val="26"/>
              </w:rPr>
            </w:pPr>
            <w:r w:rsidRPr="0083145F">
              <w:rPr>
                <w:rFonts w:ascii="Cambria" w:hAnsi="Cambria"/>
                <w:b/>
                <w:sz w:val="26"/>
                <w:szCs w:val="26"/>
              </w:rPr>
              <w:t>Открытие форума.</w:t>
            </w:r>
          </w:p>
        </w:tc>
      </w:tr>
      <w:tr w:rsidR="003F185B" w:rsidRPr="00A508FF" w14:paraId="7175B566" w14:textId="77777777" w:rsidTr="00844CCF">
        <w:tc>
          <w:tcPr>
            <w:tcW w:w="2093" w:type="dxa"/>
            <w:shd w:val="clear" w:color="auto" w:fill="auto"/>
          </w:tcPr>
          <w:p w14:paraId="036C9110" w14:textId="77777777" w:rsidR="003F185B" w:rsidRDefault="00E75304" w:rsidP="00E75304">
            <w:pPr>
              <w:rPr>
                <w:rFonts w:ascii="Cambria" w:hAnsi="Cambria"/>
                <w:b/>
                <w:sz w:val="26"/>
                <w:szCs w:val="26"/>
              </w:rPr>
            </w:pPr>
            <w:r w:rsidRPr="00A508FF">
              <w:rPr>
                <w:rFonts w:ascii="Cambria" w:hAnsi="Cambria"/>
                <w:b/>
                <w:sz w:val="26"/>
                <w:szCs w:val="26"/>
              </w:rPr>
              <w:t xml:space="preserve">10.00 </w:t>
            </w:r>
          </w:p>
          <w:p w14:paraId="7705D233" w14:textId="77777777" w:rsidR="0083145F" w:rsidRDefault="0083145F" w:rsidP="00E753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355DE1FE" w14:textId="77777777" w:rsidR="0083145F" w:rsidRDefault="0083145F" w:rsidP="00E75304">
            <w:pPr>
              <w:rPr>
                <w:rFonts w:ascii="Cambria" w:hAnsi="Cambria"/>
                <w:b/>
                <w:sz w:val="26"/>
                <w:szCs w:val="26"/>
              </w:rPr>
            </w:pPr>
          </w:p>
          <w:p w14:paraId="6DB3A3AA" w14:textId="79F0E782" w:rsidR="0083145F" w:rsidRPr="00A508FF" w:rsidRDefault="0083145F" w:rsidP="00E75304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1F9A9B29" w14:textId="77777777" w:rsidR="0083145F" w:rsidRDefault="00E75304" w:rsidP="0052779C">
            <w:pPr>
              <w:jc w:val="both"/>
            </w:pPr>
            <w:r w:rsidRPr="00A508FF">
              <w:rPr>
                <w:rFonts w:ascii="Cambria" w:hAnsi="Cambria"/>
                <w:sz w:val="26"/>
                <w:szCs w:val="26"/>
              </w:rPr>
              <w:t xml:space="preserve">Вступительное слово Президента СРО «Российская Ассоциация  Морских и Речных Бункеровщиков» </w:t>
            </w:r>
            <w:r w:rsidRPr="00A508FF">
              <w:rPr>
                <w:rFonts w:ascii="Cambria" w:hAnsi="Cambria"/>
                <w:b/>
                <w:bCs/>
                <w:sz w:val="26"/>
                <w:szCs w:val="26"/>
              </w:rPr>
              <w:t>Ковалева Виталия Александровича</w:t>
            </w:r>
            <w:r w:rsidR="00DA6C37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  <w:r w:rsidR="0083145F">
              <w:t xml:space="preserve"> </w:t>
            </w:r>
          </w:p>
          <w:p w14:paraId="093F24AD" w14:textId="77777777" w:rsidR="003F185B" w:rsidRDefault="0083145F" w:rsidP="0052779C">
            <w:pPr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3145F">
              <w:rPr>
                <w:rFonts w:ascii="Cambria" w:hAnsi="Cambria"/>
                <w:bCs/>
                <w:sz w:val="26"/>
                <w:szCs w:val="26"/>
              </w:rPr>
              <w:t xml:space="preserve">Приветствие президента Общероссийского отраслевого объединения работодателей «Российская палата судоходства», члена Морской коллегии при Правительстве Российской Федерации </w:t>
            </w:r>
            <w:r w:rsidRPr="0083145F">
              <w:rPr>
                <w:rFonts w:ascii="Cambria" w:hAnsi="Cambria"/>
                <w:b/>
                <w:bCs/>
                <w:sz w:val="26"/>
                <w:szCs w:val="26"/>
              </w:rPr>
              <w:t>Клявина Алексея Юрьевича.</w:t>
            </w:r>
          </w:p>
          <w:p w14:paraId="566EBDD7" w14:textId="77777777" w:rsidR="00DA6C37" w:rsidRPr="00DA6C37" w:rsidRDefault="00DA6C37" w:rsidP="0052779C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722CC5" w:rsidRPr="00A508FF" w14:paraId="2A7C62F9" w14:textId="77777777" w:rsidTr="00844CCF">
        <w:trPr>
          <w:trHeight w:val="487"/>
        </w:trPr>
        <w:tc>
          <w:tcPr>
            <w:tcW w:w="10420" w:type="dxa"/>
            <w:gridSpan w:val="2"/>
            <w:shd w:val="clear" w:color="auto" w:fill="BFBFBF"/>
          </w:tcPr>
          <w:p w14:paraId="4BBCF128" w14:textId="77777777" w:rsidR="00722CC5" w:rsidRPr="00A508FF" w:rsidRDefault="00722CC5" w:rsidP="00722CC5">
            <w:pPr>
              <w:rPr>
                <w:rFonts w:ascii="Cambria" w:hAnsi="Cambria"/>
                <w:sz w:val="26"/>
                <w:szCs w:val="26"/>
              </w:rPr>
            </w:pPr>
            <w:r w:rsidRPr="00A508FF">
              <w:rPr>
                <w:rFonts w:ascii="Cambria" w:hAnsi="Cambria"/>
                <w:b/>
                <w:sz w:val="26"/>
                <w:szCs w:val="26"/>
              </w:rPr>
              <w:t>Мировой и российский бункерные рынки</w:t>
            </w:r>
          </w:p>
        </w:tc>
      </w:tr>
      <w:tr w:rsidR="003F185B" w:rsidRPr="00A508FF" w14:paraId="08420C48" w14:textId="77777777" w:rsidTr="00844CCF">
        <w:tc>
          <w:tcPr>
            <w:tcW w:w="2093" w:type="dxa"/>
            <w:shd w:val="clear" w:color="auto" w:fill="auto"/>
          </w:tcPr>
          <w:p w14:paraId="00EDC353" w14:textId="612CA95B" w:rsidR="003F185B" w:rsidRPr="00A508FF" w:rsidRDefault="00654DEB" w:rsidP="00B160E9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10.30 – 1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>2</w:t>
            </w:r>
            <w:r w:rsidR="007133A0" w:rsidRPr="007133A0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7133A0" w:rsidRPr="007133A0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8327" w:type="dxa"/>
            <w:shd w:val="clear" w:color="auto" w:fill="auto"/>
          </w:tcPr>
          <w:p w14:paraId="3C6B0AF7" w14:textId="3FBD93A1" w:rsidR="0083145F" w:rsidRPr="0083145F" w:rsidRDefault="0083145F" w:rsidP="0083145F">
            <w:pPr>
              <w:jc w:val="both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83145F">
              <w:rPr>
                <w:rFonts w:ascii="Cambria" w:hAnsi="Cambria"/>
                <w:b/>
                <w:sz w:val="26"/>
                <w:szCs w:val="26"/>
                <w:lang w:val="en-US"/>
              </w:rPr>
              <w:t>Unni Einemo Director &amp; IMO Representative, IBIA</w:t>
            </w:r>
            <w:r w:rsidR="00850676" w:rsidRPr="00850676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</w:t>
            </w:r>
            <w:r w:rsidR="00850676">
              <w:rPr>
                <w:rFonts w:ascii="Cambria" w:hAnsi="Cambria"/>
                <w:b/>
                <w:sz w:val="26"/>
                <w:szCs w:val="26"/>
              </w:rPr>
              <w:t>Великобритания</w:t>
            </w:r>
            <w:r w:rsidR="00850676" w:rsidRPr="00850676">
              <w:rPr>
                <w:rFonts w:ascii="Cambria" w:hAnsi="Cambria"/>
                <w:b/>
                <w:sz w:val="26"/>
                <w:szCs w:val="26"/>
                <w:lang w:val="en-US"/>
              </w:rPr>
              <w:t>)</w:t>
            </w:r>
            <w:r w:rsidRPr="0083145F">
              <w:rPr>
                <w:rFonts w:ascii="Cambria" w:hAnsi="Cambria"/>
                <w:b/>
                <w:sz w:val="26"/>
                <w:szCs w:val="26"/>
                <w:lang w:val="en-US"/>
              </w:rPr>
              <w:t>.</w:t>
            </w:r>
          </w:p>
          <w:p w14:paraId="719067F7" w14:textId="77777777" w:rsidR="0083145F" w:rsidRPr="0083145F" w:rsidRDefault="0083145F" w:rsidP="0083145F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3145F">
              <w:rPr>
                <w:rFonts w:ascii="Cambria" w:hAnsi="Cambria"/>
                <w:sz w:val="26"/>
                <w:szCs w:val="26"/>
              </w:rPr>
              <w:t>Обзор мирового бункерного рынка в 2020 году. Динамика спроса и цен – какие факторы на это влияли и как менялась картина в течение года. Как изменилась структура рынка? Какие виды топлива оказались наиболее востребованными и по каким причинам?</w:t>
            </w:r>
          </w:p>
          <w:p w14:paraId="4BF169EA" w14:textId="77777777" w:rsidR="0083145F" w:rsidRPr="0083145F" w:rsidRDefault="0083145F" w:rsidP="0083145F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3145F">
              <w:rPr>
                <w:rFonts w:ascii="Cambria" w:hAnsi="Cambria"/>
                <w:b/>
                <w:sz w:val="26"/>
                <w:szCs w:val="26"/>
              </w:rPr>
              <w:t xml:space="preserve">Марина Борисенко, руководитель аналитического отдела медиа-группы ПортНьюс. </w:t>
            </w:r>
          </w:p>
          <w:p w14:paraId="0779012A" w14:textId="77777777" w:rsidR="0083145F" w:rsidRPr="0083145F" w:rsidRDefault="0083145F" w:rsidP="0083145F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3145F">
              <w:rPr>
                <w:rFonts w:ascii="Cambria" w:hAnsi="Cambria"/>
                <w:sz w:val="26"/>
                <w:szCs w:val="26"/>
              </w:rPr>
              <w:t>Российский бункерный рынок в 2020 году. События и ценовая конъюнктура</w:t>
            </w:r>
            <w:r w:rsidRPr="0083145F">
              <w:rPr>
                <w:rFonts w:ascii="Cambria" w:hAnsi="Cambria"/>
                <w:b/>
                <w:sz w:val="26"/>
                <w:szCs w:val="26"/>
              </w:rPr>
              <w:t xml:space="preserve">. </w:t>
            </w:r>
          </w:p>
          <w:p w14:paraId="482E62DA" w14:textId="77777777" w:rsidR="0083145F" w:rsidRPr="0083145F" w:rsidRDefault="0083145F" w:rsidP="0083145F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3145F">
              <w:rPr>
                <w:rFonts w:ascii="Cambria" w:hAnsi="Cambria"/>
                <w:b/>
                <w:sz w:val="26"/>
                <w:szCs w:val="26"/>
              </w:rPr>
              <w:t>Сергей Кондратьев, заместитель руководителя Экономического департамента, Институт энергетики и финансов.</w:t>
            </w:r>
          </w:p>
          <w:p w14:paraId="369320AF" w14:textId="77777777" w:rsidR="0083145F" w:rsidRPr="0083145F" w:rsidRDefault="0083145F" w:rsidP="0083145F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83145F">
              <w:rPr>
                <w:rFonts w:ascii="Cambria" w:hAnsi="Cambria"/>
                <w:sz w:val="26"/>
                <w:szCs w:val="26"/>
              </w:rPr>
              <w:t xml:space="preserve">Предложение бункерного топлива и IMO-2020: возможности российских НПЗ. </w:t>
            </w:r>
          </w:p>
          <w:p w14:paraId="4559AB19" w14:textId="2E67B216" w:rsidR="0083145F" w:rsidRPr="0083145F" w:rsidRDefault="0083145F" w:rsidP="0083145F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83145F">
              <w:rPr>
                <w:rFonts w:ascii="Cambria" w:hAnsi="Cambria"/>
                <w:b/>
                <w:sz w:val="26"/>
                <w:szCs w:val="26"/>
              </w:rPr>
              <w:t>Anders Skibdal исполнительный и административный директор, «PureteQ»</w:t>
            </w:r>
            <w:r w:rsidR="00850676">
              <w:rPr>
                <w:rFonts w:ascii="Cambria" w:hAnsi="Cambria"/>
                <w:b/>
                <w:sz w:val="26"/>
                <w:szCs w:val="26"/>
              </w:rPr>
              <w:t xml:space="preserve"> (Дания)</w:t>
            </w:r>
            <w:r w:rsidRPr="0083145F">
              <w:rPr>
                <w:rFonts w:ascii="Cambria" w:hAnsi="Cambria"/>
                <w:b/>
                <w:sz w:val="26"/>
                <w:szCs w:val="26"/>
              </w:rPr>
              <w:t xml:space="preserve">. </w:t>
            </w:r>
          </w:p>
          <w:p w14:paraId="1C05A98A" w14:textId="77777777" w:rsidR="0083145F" w:rsidRPr="00CC0C03" w:rsidRDefault="0083145F" w:rsidP="0083145F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CC0C03">
              <w:rPr>
                <w:rFonts w:ascii="Cambria" w:hAnsi="Cambria"/>
                <w:sz w:val="26"/>
                <w:szCs w:val="26"/>
              </w:rPr>
              <w:t>Опыт эксплуатации скрубберов и перспективы использования низкосернистого мазута в качестве судового топлива.</w:t>
            </w:r>
          </w:p>
          <w:p w14:paraId="2045C33D" w14:textId="77777777" w:rsidR="0083145F" w:rsidRDefault="0083145F" w:rsidP="0052779C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 w14:paraId="2F5FC62A" w14:textId="77777777" w:rsidR="00DA6C37" w:rsidRPr="00DA6C37" w:rsidRDefault="00DA6C37" w:rsidP="0083145F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</w:tc>
      </w:tr>
      <w:tr w:rsidR="00654DEB" w:rsidRPr="00A508FF" w14:paraId="00715516" w14:textId="77777777" w:rsidTr="00BE6BBB">
        <w:tc>
          <w:tcPr>
            <w:tcW w:w="10420" w:type="dxa"/>
            <w:gridSpan w:val="2"/>
            <w:shd w:val="clear" w:color="auto" w:fill="auto"/>
          </w:tcPr>
          <w:p w14:paraId="7ABB59CF" w14:textId="5C023EF7" w:rsidR="00654DEB" w:rsidRPr="00654DEB" w:rsidRDefault="00654DEB" w:rsidP="0083145F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12.30 – 13.00 Перерыв</w:t>
            </w:r>
          </w:p>
        </w:tc>
      </w:tr>
      <w:tr w:rsidR="008D0136" w:rsidRPr="00A508FF" w14:paraId="236E5C74" w14:textId="77777777" w:rsidTr="00844CC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68DDE385" w14:textId="77777777" w:rsidR="008D0136" w:rsidRPr="00D6069E" w:rsidRDefault="00844CCF" w:rsidP="00D6069E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Технические и экономические проблемы 2020</w:t>
            </w:r>
          </w:p>
        </w:tc>
      </w:tr>
      <w:tr w:rsidR="0053500B" w:rsidRPr="0083449D" w14:paraId="21306A8A" w14:textId="77777777" w:rsidTr="00844CCF">
        <w:trPr>
          <w:trHeight w:val="2744"/>
        </w:trPr>
        <w:tc>
          <w:tcPr>
            <w:tcW w:w="2093" w:type="dxa"/>
            <w:shd w:val="clear" w:color="auto" w:fill="auto"/>
          </w:tcPr>
          <w:p w14:paraId="5BDDA0A3" w14:textId="34300966" w:rsidR="0053500B" w:rsidRPr="00FE5581" w:rsidRDefault="00654DEB" w:rsidP="00FE5581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lastRenderedPageBreak/>
              <w:t>13</w:t>
            </w:r>
            <w:r w:rsidR="0053500B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00-14</w:t>
            </w:r>
            <w:r w:rsidR="0053500B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53500B" w:rsidRPr="00FE5581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8327" w:type="dxa"/>
            <w:shd w:val="clear" w:color="auto" w:fill="auto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7"/>
            </w:tblGrid>
            <w:tr w:rsidR="0053500B" w:rsidRPr="00346689" w14:paraId="01FB1BA6" w14:textId="77777777" w:rsidTr="00A91B49">
              <w:trPr>
                <w:trHeight w:val="2714"/>
              </w:trPr>
              <w:tc>
                <w:tcPr>
                  <w:tcW w:w="7357" w:type="dxa"/>
                </w:tcPr>
                <w:p w14:paraId="60686687" w14:textId="77777777" w:rsidR="0053500B" w:rsidRPr="00346689" w:rsidRDefault="0053500B" w:rsidP="00E42413">
                  <w:r w:rsidRPr="00346689">
                    <w:rPr>
                      <w:rFonts w:ascii="Cambria" w:hAnsi="Cambria"/>
                      <w:b/>
                      <w:sz w:val="26"/>
                      <w:szCs w:val="26"/>
                    </w:rPr>
                    <w:t>Samir Fernandez, глава международных коммерческих операций  Maersk Oil Trading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.</w:t>
                  </w:r>
                </w:p>
                <w:p w14:paraId="203236AA" w14:textId="77777777" w:rsidR="0053500B" w:rsidRDefault="0053500B" w:rsidP="00E4241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</w:pPr>
                  <w:r w:rsidRPr="00346689">
                    <w:rPr>
                      <w:rFonts w:ascii="Cambria" w:hAnsi="Cambria"/>
                      <w:sz w:val="26"/>
                      <w:szCs w:val="26"/>
                    </w:rPr>
                    <w:t>М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>ировой</w:t>
                  </w:r>
                  <w:r w:rsidRPr="00346689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>о</w:t>
                  </w:r>
                  <w:r w:rsidRPr="00346689">
                    <w:rPr>
                      <w:rFonts w:ascii="Cambria" w:hAnsi="Cambria"/>
                      <w:sz w:val="26"/>
                      <w:szCs w:val="26"/>
                    </w:rPr>
                    <w:t>пыт использования и управления качеством низкосернистых топлив</w:t>
                  </w:r>
                  <w:r>
                    <w:rPr>
                      <w:rFonts w:ascii="Cambria" w:hAnsi="Cambria"/>
                      <w:sz w:val="26"/>
                      <w:szCs w:val="26"/>
                    </w:rPr>
                    <w:t>.</w:t>
                  </w:r>
                  <w:r w:rsidRPr="00346689"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  <w:t>Методы анализа судовых топлив.</w:t>
                  </w:r>
                </w:p>
                <w:p w14:paraId="4167E7A2" w14:textId="77777777" w:rsidR="0053500B" w:rsidRPr="00346689" w:rsidRDefault="0053500B" w:rsidP="00E42413">
                  <w:r w:rsidRPr="00346689">
                    <w:rPr>
                      <w:rFonts w:ascii="Cambria" w:hAnsi="Cambria"/>
                      <w:b/>
                      <w:sz w:val="26"/>
                      <w:szCs w:val="26"/>
                    </w:rPr>
                    <w:t>Александр Бедай</w:t>
                  </w:r>
                  <w:r w:rsidRPr="00346689">
                    <w:rPr>
                      <w:rFonts w:ascii="Cambria" w:hAnsi="Cambria"/>
                      <w:sz w:val="26"/>
                      <w:szCs w:val="26"/>
                    </w:rPr>
                    <w:t xml:space="preserve">   </w:t>
                  </w:r>
                  <w:r w:rsidRPr="00346689">
                    <w:rPr>
                      <w:rFonts w:ascii="Cambria" w:hAnsi="Cambria"/>
                      <w:b/>
                      <w:sz w:val="26"/>
                      <w:szCs w:val="26"/>
                    </w:rPr>
                    <w:t>менеджер по работе с клиентами Veritas</w:t>
                  </w:r>
                  <w:r w:rsidRPr="00346689">
                    <w:rPr>
                      <w:rFonts w:ascii="Cambria" w:hAnsi="Cambria"/>
                      <w:sz w:val="26"/>
                      <w:szCs w:val="26"/>
                    </w:rPr>
                    <w:t xml:space="preserve"> </w:t>
                  </w:r>
                  <w:r w:rsidRPr="00346689">
                    <w:rPr>
                      <w:rFonts w:ascii="Cambria" w:hAnsi="Cambria"/>
                      <w:b/>
                      <w:sz w:val="26"/>
                      <w:szCs w:val="26"/>
                    </w:rPr>
                    <w:t>Petroleum Service</w:t>
                  </w: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.</w:t>
                  </w:r>
                </w:p>
                <w:p w14:paraId="4A2DFD74" w14:textId="3CA869FB" w:rsidR="0053500B" w:rsidRDefault="0053500B" w:rsidP="00E42413">
                  <w:r w:rsidRPr="00346689">
                    <w:rPr>
                      <w:rFonts w:ascii="Cambria" w:hAnsi="Cambria"/>
                      <w:sz w:val="26"/>
                      <w:szCs w:val="26"/>
                    </w:rPr>
                    <w:t>Проблемы с качеством низкосернистых топлив в РФ.</w:t>
                  </w:r>
                  <w:r w:rsidRPr="00346689">
                    <w:t xml:space="preserve"> </w:t>
                  </w:r>
                </w:p>
                <w:p w14:paraId="142E48E8" w14:textId="37B67F94" w:rsidR="00654B43" w:rsidRPr="00654B43" w:rsidRDefault="00654B43" w:rsidP="00654B4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54B43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Chris Turner,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Pr="00654B43">
                    <w:rPr>
                      <w:b/>
                      <w:bCs/>
                      <w:sz w:val="28"/>
                      <w:szCs w:val="28"/>
                      <w:lang w:val="en-US"/>
                    </w:rPr>
                    <w:t>anager : Bunker Quality &amp; Claims, Integr8 Fuels</w:t>
                  </w:r>
                  <w:r w:rsidRPr="00654B43">
                    <w:rPr>
                      <w:lang w:val="en-US"/>
                    </w:rPr>
                    <w:t xml:space="preserve"> </w:t>
                  </w:r>
                  <w:r w:rsidRPr="00654B43">
                    <w:rPr>
                      <w:sz w:val="28"/>
                      <w:szCs w:val="28"/>
                      <w:lang w:val="en-US"/>
                    </w:rPr>
                    <w:t xml:space="preserve">VLSFO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654B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прошлом</w:t>
                  </w:r>
                  <w:r w:rsidRPr="00654B43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настоящем</w:t>
                  </w:r>
                  <w:r w:rsidRPr="00654B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654B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будущем</w:t>
                  </w:r>
                </w:p>
                <w:p w14:paraId="6869D09E" w14:textId="77777777" w:rsidR="00E5537B" w:rsidRPr="00182A92" w:rsidRDefault="00E5537B" w:rsidP="00E5537B">
                  <w:pPr>
                    <w:jc w:val="both"/>
                    <w:rPr>
                      <w:rFonts w:ascii="Cambria" w:hAnsi="Cambria"/>
                      <w:b/>
                      <w:sz w:val="26"/>
                      <w:szCs w:val="26"/>
                      <w:lang w:val="en-US"/>
                    </w:rPr>
                  </w:pPr>
                  <w:r w:rsidRPr="0083145F">
                    <w:rPr>
                      <w:rFonts w:ascii="Cambria" w:hAnsi="Cambria"/>
                      <w:b/>
                      <w:sz w:val="26"/>
                      <w:szCs w:val="26"/>
                      <w:lang w:val="en-US"/>
                    </w:rPr>
                    <w:t>Unni Einemo Director &amp; IMO Representative, IBIA.</w:t>
                  </w:r>
                </w:p>
                <w:p w14:paraId="3E753788" w14:textId="77777777" w:rsidR="0053500B" w:rsidRDefault="00C8618F" w:rsidP="00C8618F">
                  <w:pPr>
                    <w:rPr>
                      <w:rFonts w:asciiTheme="majorHAnsi" w:hAnsiTheme="majorHAnsi"/>
                    </w:rPr>
                  </w:pPr>
                  <w:r w:rsidRPr="00C8618F">
                    <w:rPr>
                      <w:rFonts w:asciiTheme="majorHAnsi" w:hAnsiTheme="majorHAnsi"/>
                    </w:rPr>
                    <w:t xml:space="preserve">Правила ИМО и их влияние на бункерную </w:t>
                  </w:r>
                  <w:r>
                    <w:rPr>
                      <w:rFonts w:asciiTheme="majorHAnsi" w:hAnsiTheme="majorHAnsi"/>
                    </w:rPr>
                    <w:t xml:space="preserve">отрасль. </w:t>
                  </w:r>
                  <w:r w:rsidRPr="00C8618F">
                    <w:rPr>
                      <w:rFonts w:asciiTheme="majorHAnsi" w:hAnsiTheme="majorHAnsi"/>
                    </w:rPr>
                    <w:t xml:space="preserve">Поправки к Приложению </w:t>
                  </w:r>
                  <w:r w:rsidRPr="00C8618F">
                    <w:rPr>
                      <w:rFonts w:asciiTheme="majorHAnsi" w:hAnsiTheme="majorHAnsi"/>
                      <w:lang w:val="en-US"/>
                    </w:rPr>
                    <w:t>VI</w:t>
                  </w:r>
                  <w:r w:rsidRPr="00C8618F">
                    <w:rPr>
                      <w:rFonts w:asciiTheme="majorHAnsi" w:hAnsiTheme="majorHAnsi"/>
                    </w:rPr>
                    <w:t xml:space="preserve"> МАРПОЛ по проверке содержания серы. Как изменились процедуры?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31E03918" w14:textId="77777777" w:rsidR="00844CCF" w:rsidRPr="00346689" w:rsidRDefault="00844CCF" w:rsidP="00C8618F"/>
              </w:tc>
            </w:tr>
          </w:tbl>
          <w:p w14:paraId="19605F30" w14:textId="77777777" w:rsidR="0053500B" w:rsidRPr="00346689" w:rsidRDefault="0053500B" w:rsidP="0053500B"/>
        </w:tc>
      </w:tr>
      <w:tr w:rsidR="0053500B" w:rsidRPr="00A508FF" w14:paraId="5905CFC7" w14:textId="77777777" w:rsidTr="00844CC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07656CA6" w14:textId="77777777" w:rsidR="0053500B" w:rsidRPr="000A69C4" w:rsidRDefault="00D4546B" w:rsidP="002436EB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Планы ЛРН</w:t>
            </w:r>
          </w:p>
        </w:tc>
      </w:tr>
      <w:tr w:rsidR="00D4546B" w:rsidRPr="00A508FF" w14:paraId="0E44312A" w14:textId="77777777" w:rsidTr="00844CCF">
        <w:tc>
          <w:tcPr>
            <w:tcW w:w="2093" w:type="dxa"/>
            <w:shd w:val="clear" w:color="auto" w:fill="auto"/>
          </w:tcPr>
          <w:p w14:paraId="4F00FD54" w14:textId="273B6F89" w:rsidR="00D4546B" w:rsidRPr="00101BC5" w:rsidRDefault="00654DEB" w:rsidP="002436EB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14.30-15.00</w:t>
            </w:r>
          </w:p>
        </w:tc>
        <w:tc>
          <w:tcPr>
            <w:tcW w:w="8327" w:type="dxa"/>
            <w:shd w:val="clear" w:color="auto" w:fill="auto"/>
          </w:tcPr>
          <w:p w14:paraId="740358E7" w14:textId="77777777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346689">
              <w:rPr>
                <w:rFonts w:ascii="Cambria" w:eastAsia="Calibri" w:hAnsi="Cambria"/>
                <w:b/>
                <w:sz w:val="26"/>
                <w:szCs w:val="26"/>
              </w:rPr>
              <w:t>Сергеев Владимир Александрович, Председатель Совета СРО «Российская Ассоциация Морских и Речных Бункеровщиков</w:t>
            </w:r>
            <w:r w:rsidRPr="00346689">
              <w:rPr>
                <w:rFonts w:ascii="Cambria" w:eastAsia="Calibri" w:hAnsi="Cambria"/>
                <w:sz w:val="26"/>
                <w:szCs w:val="26"/>
              </w:rPr>
              <w:t>»</w:t>
            </w:r>
            <w:r>
              <w:rPr>
                <w:rFonts w:ascii="Cambria" w:eastAsia="Calibri" w:hAnsi="Cambria"/>
                <w:sz w:val="26"/>
                <w:szCs w:val="26"/>
              </w:rPr>
              <w:t>.</w:t>
            </w:r>
          </w:p>
          <w:p w14:paraId="3F768A82" w14:textId="77777777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346689">
              <w:rPr>
                <w:rFonts w:ascii="Cambria" w:eastAsia="Calibri" w:hAnsi="Cambria"/>
                <w:sz w:val="26"/>
                <w:szCs w:val="26"/>
              </w:rPr>
              <w:t>Изменения в законодательстве по предупреждению и ликвидации нефтеразливов</w:t>
            </w:r>
            <w:r>
              <w:rPr>
                <w:rFonts w:ascii="Cambria" w:eastAsia="Calibri" w:hAnsi="Cambria"/>
                <w:sz w:val="26"/>
                <w:szCs w:val="26"/>
              </w:rPr>
              <w:t>.</w:t>
            </w:r>
          </w:p>
          <w:p w14:paraId="41AC68FB" w14:textId="77777777" w:rsidR="00D4546B" w:rsidRPr="00346689" w:rsidRDefault="00D4546B" w:rsidP="00E42413">
            <w:pPr>
              <w:jc w:val="both"/>
            </w:pPr>
          </w:p>
        </w:tc>
      </w:tr>
      <w:tr w:rsidR="00D4546B" w:rsidRPr="00A508FF" w14:paraId="4FA83C20" w14:textId="77777777" w:rsidTr="00844CCF">
        <w:trPr>
          <w:trHeight w:val="2776"/>
        </w:trPr>
        <w:tc>
          <w:tcPr>
            <w:tcW w:w="2093" w:type="dxa"/>
            <w:shd w:val="clear" w:color="auto" w:fill="auto"/>
          </w:tcPr>
          <w:p w14:paraId="691ED2C6" w14:textId="2E32B090" w:rsidR="00D4546B" w:rsidRPr="00A508FF" w:rsidRDefault="00D4546B" w:rsidP="002436EB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468B3135" w14:textId="5CEB5E4D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346689">
              <w:rPr>
                <w:rFonts w:ascii="Cambria" w:eastAsia="Calibri" w:hAnsi="Cambria"/>
                <w:sz w:val="26"/>
                <w:szCs w:val="26"/>
              </w:rPr>
              <w:t>Опыт работы частного АСФ. Технические возможности и инновационное оборудование</w:t>
            </w:r>
            <w:r w:rsidR="00434ADB">
              <w:rPr>
                <w:rFonts w:ascii="Cambria" w:eastAsia="Calibri" w:hAnsi="Cambria"/>
                <w:sz w:val="26"/>
                <w:szCs w:val="26"/>
              </w:rPr>
              <w:t xml:space="preserve"> (подтверждение ожидается)</w:t>
            </w:r>
            <w:r>
              <w:rPr>
                <w:rFonts w:ascii="Cambria" w:eastAsia="Calibri" w:hAnsi="Cambria"/>
                <w:sz w:val="26"/>
                <w:szCs w:val="26"/>
              </w:rPr>
              <w:t>.</w:t>
            </w:r>
          </w:p>
          <w:p w14:paraId="64EB8955" w14:textId="77777777" w:rsidR="00D4546B" w:rsidRPr="00D4546B" w:rsidRDefault="00D4546B" w:rsidP="00D4546B">
            <w:pPr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D4546B">
              <w:rPr>
                <w:rFonts w:ascii="Cambria" w:eastAsia="Calibri" w:hAnsi="Cambria"/>
                <w:b/>
                <w:sz w:val="26"/>
                <w:szCs w:val="26"/>
              </w:rPr>
              <w:t xml:space="preserve">Маценко Сергей Валентинович, </w:t>
            </w:r>
            <w:r w:rsidRPr="00D4546B">
              <w:rPr>
                <w:rFonts w:ascii="Cambria" w:eastAsia="Calibri" w:hAnsi="Cambria"/>
                <w:b/>
                <w:sz w:val="26"/>
                <w:szCs w:val="26"/>
              </w:rPr>
              <w:tab/>
              <w:t>к.т.н., генеральный директор ЗАО «ЮжНИИМФ».</w:t>
            </w:r>
          </w:p>
          <w:p w14:paraId="3B005BDE" w14:textId="77777777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D4546B">
              <w:rPr>
                <w:rFonts w:ascii="Cambria" w:eastAsia="Calibri" w:hAnsi="Cambria"/>
                <w:sz w:val="26"/>
                <w:szCs w:val="26"/>
              </w:rPr>
              <w:t>Способ классификации разливов нефти и нефтепродуктов по показателям экологического риска. Презентация оборудования для предупреждения и ликвидации нефтеразливов.</w:t>
            </w:r>
          </w:p>
          <w:p w14:paraId="17D13342" w14:textId="77777777" w:rsidR="00D4546B" w:rsidRPr="00346689" w:rsidRDefault="00D4546B" w:rsidP="00E42413">
            <w:pPr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</w:p>
        </w:tc>
      </w:tr>
      <w:tr w:rsidR="00654DEB" w:rsidRPr="00A508FF" w14:paraId="3ACA156A" w14:textId="77777777" w:rsidTr="00844CCF">
        <w:tc>
          <w:tcPr>
            <w:tcW w:w="10420" w:type="dxa"/>
            <w:gridSpan w:val="2"/>
            <w:shd w:val="clear" w:color="auto" w:fill="BFBFBF"/>
          </w:tcPr>
          <w:p w14:paraId="7C935252" w14:textId="0F2878E6" w:rsidR="00654DEB" w:rsidRDefault="00654DEB" w:rsidP="00B01F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15.00-16.00    Обед</w:t>
            </w:r>
          </w:p>
        </w:tc>
      </w:tr>
      <w:tr w:rsidR="00844CCF" w:rsidRPr="00A508FF" w14:paraId="10C7E6A8" w14:textId="77777777" w:rsidTr="00844CCF">
        <w:tc>
          <w:tcPr>
            <w:tcW w:w="10420" w:type="dxa"/>
            <w:gridSpan w:val="2"/>
            <w:shd w:val="clear" w:color="auto" w:fill="BFBFBF"/>
          </w:tcPr>
          <w:p w14:paraId="0417669A" w14:textId="77777777" w:rsidR="00844CCF" w:rsidRPr="00A508FF" w:rsidRDefault="00844CCF" w:rsidP="00B01F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СПГ бункеровка</w:t>
            </w:r>
          </w:p>
        </w:tc>
      </w:tr>
      <w:tr w:rsidR="00D4546B" w:rsidRPr="00A508FF" w14:paraId="5DDEFFFC" w14:textId="77777777" w:rsidTr="00844CCF">
        <w:tc>
          <w:tcPr>
            <w:tcW w:w="2093" w:type="dxa"/>
            <w:shd w:val="clear" w:color="auto" w:fill="auto"/>
          </w:tcPr>
          <w:p w14:paraId="5FE88429" w14:textId="77777777" w:rsidR="00D4546B" w:rsidRPr="00DA6C37" w:rsidRDefault="00D4546B" w:rsidP="003C5714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622FD85" w14:textId="5B19F7B2" w:rsidR="00D4546B" w:rsidRDefault="00654DEB" w:rsidP="003C5714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16.00 – 16.4</w:t>
            </w:r>
            <w:r w:rsidR="00D4546B">
              <w:rPr>
                <w:rFonts w:ascii="Cambria" w:hAnsi="Cambria"/>
                <w:b/>
                <w:sz w:val="26"/>
                <w:szCs w:val="26"/>
              </w:rPr>
              <w:t>0</w:t>
            </w:r>
          </w:p>
          <w:p w14:paraId="3764D559" w14:textId="77777777" w:rsidR="00D4546B" w:rsidRPr="00A508FF" w:rsidRDefault="00D4546B" w:rsidP="003C5714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32597EE4" w14:textId="4BFCAFA1" w:rsidR="00D4546B" w:rsidRDefault="00D4546B" w:rsidP="00E42413">
            <w:pPr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FC35E1">
              <w:rPr>
                <w:rFonts w:ascii="Cambria" w:eastAsia="Calibri" w:hAnsi="Cambria"/>
                <w:b/>
                <w:sz w:val="26"/>
                <w:szCs w:val="26"/>
              </w:rPr>
              <w:t>Александр Климентьев, Советник Постоянное представительство Республики Саха (Якутия) при Пр</w:t>
            </w:r>
            <w:r w:rsidR="007A7D3B">
              <w:rPr>
                <w:rFonts w:ascii="Cambria" w:eastAsia="Calibri" w:hAnsi="Cambria"/>
                <w:b/>
                <w:sz w:val="26"/>
                <w:szCs w:val="26"/>
              </w:rPr>
              <w:t>езиденте Российской Федерации, э</w:t>
            </w:r>
            <w:r w:rsidRPr="00FC35E1">
              <w:rPr>
                <w:rFonts w:ascii="Cambria" w:eastAsia="Calibri" w:hAnsi="Cambria"/>
                <w:b/>
                <w:sz w:val="26"/>
                <w:szCs w:val="26"/>
              </w:rPr>
              <w:t>ксперт WWF Россия по СПГ</w:t>
            </w:r>
            <w:r>
              <w:rPr>
                <w:rFonts w:ascii="Cambria" w:eastAsia="Calibri" w:hAnsi="Cambria"/>
                <w:b/>
                <w:sz w:val="26"/>
                <w:szCs w:val="26"/>
              </w:rPr>
              <w:t>.</w:t>
            </w:r>
          </w:p>
          <w:p w14:paraId="2E65B637" w14:textId="77777777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FC35E1">
              <w:rPr>
                <w:rFonts w:ascii="Cambria" w:eastAsia="Calibri" w:hAnsi="Cambria"/>
                <w:sz w:val="26"/>
                <w:szCs w:val="26"/>
              </w:rPr>
              <w:t>Потенциал бункеровки СПГ в Арктической зоне.</w:t>
            </w:r>
          </w:p>
          <w:p w14:paraId="0F0C171A" w14:textId="77777777" w:rsidR="00D4546B" w:rsidRPr="00FC35E1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D4546B" w:rsidRPr="00A508FF" w14:paraId="3E9D2A6D" w14:textId="77777777" w:rsidTr="00844CCF">
        <w:trPr>
          <w:trHeight w:val="1400"/>
        </w:trPr>
        <w:tc>
          <w:tcPr>
            <w:tcW w:w="2093" w:type="dxa"/>
            <w:shd w:val="clear" w:color="auto" w:fill="auto"/>
          </w:tcPr>
          <w:p w14:paraId="4F0F4196" w14:textId="77777777" w:rsidR="00D4546B" w:rsidRPr="00A508FF" w:rsidRDefault="00D4546B" w:rsidP="00E75304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1753E592" w14:textId="7056FBBA" w:rsidR="00D4546B" w:rsidRDefault="00A820B1" w:rsidP="00A820B1">
            <w:pPr>
              <w:jc w:val="both"/>
              <w:rPr>
                <w:rFonts w:ascii="Cambria" w:eastAsia="Calibri" w:hAnsi="Cambria"/>
                <w:b/>
                <w:sz w:val="26"/>
                <w:szCs w:val="26"/>
              </w:rPr>
            </w:pPr>
            <w:r w:rsidRPr="00A820B1">
              <w:rPr>
                <w:rFonts w:ascii="Cambria" w:eastAsia="Calibri" w:hAnsi="Cambria"/>
                <w:b/>
                <w:sz w:val="26"/>
                <w:szCs w:val="26"/>
              </w:rPr>
              <w:t>Матвеева Елена Сергеевна</w:t>
            </w:r>
            <w:r>
              <w:rPr>
                <w:rFonts w:ascii="Cambria" w:eastAsia="Calibri" w:hAnsi="Cambria"/>
                <w:b/>
                <w:sz w:val="26"/>
                <w:szCs w:val="26"/>
              </w:rPr>
              <w:t>, руководитель н</w:t>
            </w:r>
            <w:r w:rsidRPr="00A820B1">
              <w:rPr>
                <w:rFonts w:ascii="Cambria" w:eastAsia="Calibri" w:hAnsi="Cambria"/>
                <w:b/>
                <w:sz w:val="26"/>
                <w:szCs w:val="26"/>
              </w:rPr>
              <w:t>правления по аналитике и прогнозированию</w:t>
            </w:r>
            <w:r>
              <w:rPr>
                <w:rFonts w:ascii="Cambria" w:eastAsia="Calibri" w:hAnsi="Cambria"/>
                <w:b/>
                <w:sz w:val="26"/>
                <w:szCs w:val="26"/>
              </w:rPr>
              <w:t xml:space="preserve"> </w:t>
            </w:r>
            <w:r w:rsidRPr="00A820B1">
              <w:rPr>
                <w:rFonts w:ascii="Cambria" w:eastAsia="Calibri" w:hAnsi="Cambria"/>
                <w:b/>
                <w:sz w:val="26"/>
                <w:szCs w:val="26"/>
              </w:rPr>
              <w:t>Управление по развитию бункеровки СПГ</w:t>
            </w:r>
            <w:r>
              <w:rPr>
                <w:rFonts w:ascii="Cambria" w:eastAsia="Calibri" w:hAnsi="Cambria"/>
                <w:b/>
                <w:sz w:val="26"/>
                <w:szCs w:val="26"/>
              </w:rPr>
              <w:t xml:space="preserve"> </w:t>
            </w:r>
            <w:r w:rsidR="00D4546B" w:rsidRPr="00FC35E1">
              <w:rPr>
                <w:rFonts w:ascii="Cambria" w:eastAsia="Calibri" w:hAnsi="Cambria"/>
                <w:b/>
                <w:sz w:val="26"/>
                <w:szCs w:val="26"/>
              </w:rPr>
              <w:t>ООО «Газпромнефть Марин Бункер»</w:t>
            </w:r>
            <w:r w:rsidR="00D4546B">
              <w:rPr>
                <w:rFonts w:ascii="Cambria" w:eastAsia="Calibri" w:hAnsi="Cambria"/>
                <w:b/>
                <w:sz w:val="26"/>
                <w:szCs w:val="26"/>
              </w:rPr>
              <w:t>.</w:t>
            </w:r>
          </w:p>
          <w:p w14:paraId="089ACFDC" w14:textId="77777777" w:rsidR="00D4546B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  <w:r w:rsidRPr="00FC35E1">
              <w:rPr>
                <w:rFonts w:ascii="Cambria" w:eastAsia="Calibri" w:hAnsi="Cambria"/>
                <w:sz w:val="26"/>
                <w:szCs w:val="26"/>
              </w:rPr>
              <w:t>Формирование российского рынка СПГ-бункеровки</w:t>
            </w:r>
            <w:r>
              <w:rPr>
                <w:rFonts w:ascii="Cambria" w:eastAsia="Calibri" w:hAnsi="Cambria"/>
                <w:sz w:val="26"/>
                <w:szCs w:val="26"/>
              </w:rPr>
              <w:t>.</w:t>
            </w:r>
          </w:p>
          <w:p w14:paraId="3624D8C7" w14:textId="77777777" w:rsidR="00D4546B" w:rsidRPr="00FC35E1" w:rsidRDefault="00D4546B" w:rsidP="00E42413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  <w:tr w:rsidR="00D4546B" w:rsidRPr="00A508FF" w14:paraId="515BC462" w14:textId="77777777" w:rsidTr="00844CC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2E717329" w14:textId="77777777" w:rsidR="00D4546B" w:rsidRPr="000A69C4" w:rsidRDefault="007B79A6" w:rsidP="00723670">
            <w:pPr>
              <w:rPr>
                <w:rFonts w:ascii="Cambria" w:hAnsi="Cambria"/>
                <w:b/>
                <w:sz w:val="26"/>
                <w:szCs w:val="26"/>
              </w:rPr>
            </w:pPr>
            <w:r w:rsidRPr="007B79A6">
              <w:rPr>
                <w:rFonts w:ascii="Cambria" w:hAnsi="Cambria"/>
                <w:b/>
                <w:sz w:val="26"/>
                <w:szCs w:val="26"/>
              </w:rPr>
              <w:t>Перспективы развития портов и судоходства</w:t>
            </w:r>
          </w:p>
        </w:tc>
      </w:tr>
      <w:tr w:rsidR="00D4546B" w:rsidRPr="00A508FF" w14:paraId="69D25BA4" w14:textId="77777777" w:rsidTr="00844CCF">
        <w:tc>
          <w:tcPr>
            <w:tcW w:w="2093" w:type="dxa"/>
            <w:shd w:val="clear" w:color="auto" w:fill="auto"/>
          </w:tcPr>
          <w:p w14:paraId="4889D14C" w14:textId="49AB5E93" w:rsidR="00D4546B" w:rsidRPr="00400A91" w:rsidRDefault="00654DEB" w:rsidP="00400A91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16.40 – 17</w:t>
            </w:r>
            <w:r w:rsidR="00D4546B" w:rsidRPr="007146D0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EE1B29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D4546B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8327" w:type="dxa"/>
            <w:shd w:val="clear" w:color="auto" w:fill="auto"/>
          </w:tcPr>
          <w:p w14:paraId="6A2F2773" w14:textId="77777777" w:rsidR="00D4546B" w:rsidRDefault="00D4546B" w:rsidP="007B79A6">
            <w:pPr>
              <w:rPr>
                <w:rFonts w:ascii="Cambria" w:hAnsi="Cambria"/>
                <w:sz w:val="8"/>
                <w:szCs w:val="8"/>
              </w:rPr>
            </w:pPr>
          </w:p>
          <w:p w14:paraId="2E0954A0" w14:textId="77777777" w:rsidR="007B79A6" w:rsidRDefault="007B79A6" w:rsidP="007B79A6">
            <w:pPr>
              <w:rPr>
                <w:rFonts w:ascii="Cambria" w:hAnsi="Cambria"/>
                <w:sz w:val="8"/>
                <w:szCs w:val="8"/>
              </w:rPr>
            </w:pPr>
          </w:p>
          <w:p w14:paraId="37003C8B" w14:textId="77777777" w:rsidR="007B79A6" w:rsidRDefault="007B79A6" w:rsidP="007B79A6">
            <w:pPr>
              <w:rPr>
                <w:rFonts w:ascii="Cambria" w:hAnsi="Cambria"/>
                <w:sz w:val="8"/>
                <w:szCs w:val="8"/>
              </w:rPr>
            </w:pP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7"/>
            </w:tblGrid>
            <w:tr w:rsidR="007B79A6" w:rsidRPr="00FC35E1" w14:paraId="11A894D4" w14:textId="77777777" w:rsidTr="00E42413">
              <w:tc>
                <w:tcPr>
                  <w:tcW w:w="7357" w:type="dxa"/>
                </w:tcPr>
                <w:p w14:paraId="1F1F5FBD" w14:textId="77777777" w:rsidR="007B79A6" w:rsidRPr="00FC35E1" w:rsidRDefault="007B79A6" w:rsidP="00E42413">
                  <w:pPr>
                    <w:jc w:val="both"/>
                    <w:rPr>
                      <w:sz w:val="26"/>
                      <w:szCs w:val="26"/>
                    </w:rPr>
                  </w:pPr>
                  <w:r w:rsidRPr="00FC35E1">
                    <w:rPr>
                      <w:rFonts w:ascii="Cambria" w:hAnsi="Cambria" w:cs="Cambria"/>
                      <w:b/>
                      <w:bCs/>
                      <w:color w:val="000000"/>
                      <w:sz w:val="26"/>
                      <w:szCs w:val="26"/>
                    </w:rPr>
                    <w:t>Головизнин Александр Александрович, директор по направлению аналитика и логистика OOO «Морстройтехнология»</w:t>
                  </w:r>
                  <w:r>
                    <w:rPr>
                      <w:rFonts w:ascii="Cambria" w:hAnsi="Cambria" w:cs="Cambr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7B79A6" w:rsidRPr="00FC35E1" w14:paraId="07F520EB" w14:textId="77777777" w:rsidTr="00E42413">
              <w:tc>
                <w:tcPr>
                  <w:tcW w:w="7357" w:type="dxa"/>
                </w:tcPr>
                <w:p w14:paraId="0B624137" w14:textId="77777777" w:rsidR="007B79A6" w:rsidRPr="00FC35E1" w:rsidRDefault="007B79A6" w:rsidP="00E42413">
                  <w:pPr>
                    <w:jc w:val="both"/>
                    <w:rPr>
                      <w:rFonts w:ascii="Cambria" w:hAnsi="Cambria" w:cs="Cambria"/>
                      <w:bCs/>
                      <w:color w:val="000000"/>
                      <w:sz w:val="28"/>
                      <w:szCs w:val="28"/>
                    </w:rPr>
                  </w:pPr>
                  <w:r w:rsidRPr="00FC35E1">
                    <w:rPr>
                      <w:rFonts w:ascii="Cambria" w:hAnsi="Cambria" w:cs="Cambria"/>
                      <w:bCs/>
                      <w:color w:val="000000"/>
                      <w:sz w:val="26"/>
                      <w:szCs w:val="26"/>
                    </w:rPr>
                    <w:t>Развитие российских портов в перспективе до 2030 года</w:t>
                  </w:r>
                  <w:r>
                    <w:rPr>
                      <w:rFonts w:ascii="Cambria" w:hAnsi="Cambria" w:cs="Cambria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14:paraId="536C974C" w14:textId="77777777" w:rsidR="007B79A6" w:rsidRPr="00FC35E1" w:rsidRDefault="007B79A6" w:rsidP="00E42413">
                  <w:pPr>
                    <w:jc w:val="both"/>
                  </w:pPr>
                </w:p>
              </w:tc>
            </w:tr>
            <w:tr w:rsidR="007B79A6" w:rsidRPr="00FC35E1" w14:paraId="323363D0" w14:textId="77777777" w:rsidTr="00E42413">
              <w:tc>
                <w:tcPr>
                  <w:tcW w:w="7357" w:type="dxa"/>
                </w:tcPr>
                <w:p w14:paraId="61FC96D5" w14:textId="77777777" w:rsidR="007B79A6" w:rsidRPr="00FC35E1" w:rsidRDefault="007B79A6" w:rsidP="00E42413">
                  <w:pPr>
                    <w:jc w:val="both"/>
                    <w:rPr>
                      <w:rFonts w:ascii="Cambria" w:hAnsi="Cambria" w:cs="Cambria"/>
                      <w:bCs/>
                      <w:color w:val="000000"/>
                      <w:sz w:val="26"/>
                      <w:szCs w:val="26"/>
                    </w:rPr>
                  </w:pPr>
                  <w:r w:rsidRPr="00FC35E1">
                    <w:rPr>
                      <w:rFonts w:ascii="Cambria" w:hAnsi="Cambria" w:cs="Cambria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Геннадий Егоров, генеральный директор ООО «Морское инженерное бюро»</w:t>
                  </w:r>
                  <w:r>
                    <w:rPr>
                      <w:rFonts w:ascii="Cambria" w:hAnsi="Cambria" w:cs="Cambr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7B79A6" w:rsidRPr="00FC35E1" w14:paraId="7F8593E5" w14:textId="77777777" w:rsidTr="00E42413">
              <w:tc>
                <w:tcPr>
                  <w:tcW w:w="7357" w:type="dxa"/>
                </w:tcPr>
                <w:p w14:paraId="39229A48" w14:textId="2A185683" w:rsidR="007B79A6" w:rsidRPr="00FC35E1" w:rsidRDefault="007B79A6" w:rsidP="00A35007">
                  <w:pPr>
                    <w:jc w:val="both"/>
                    <w:rPr>
                      <w:rFonts w:ascii="Cambria" w:hAnsi="Cambria" w:cs="Cambria"/>
                      <w:bCs/>
                      <w:color w:val="000000"/>
                      <w:sz w:val="26"/>
                      <w:szCs w:val="26"/>
                    </w:rPr>
                  </w:pPr>
                  <w:r w:rsidRPr="00FC35E1">
                    <w:rPr>
                      <w:rFonts w:ascii="Cambria" w:hAnsi="Cambria" w:cs="Cambria"/>
                      <w:bCs/>
                      <w:color w:val="000000"/>
                      <w:sz w:val="26"/>
                      <w:szCs w:val="26"/>
                    </w:rPr>
                    <w:t>Флот «река-море» в РФ: состояние и перспективы</w:t>
                  </w:r>
                  <w:r>
                    <w:rPr>
                      <w:rFonts w:ascii="Cambria" w:hAnsi="Cambria" w:cs="Cambria"/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4287ACEE" w14:textId="77777777" w:rsidR="007B79A6" w:rsidRDefault="007B79A6" w:rsidP="007B79A6">
            <w:pPr>
              <w:rPr>
                <w:rFonts w:ascii="Cambria" w:hAnsi="Cambria"/>
                <w:sz w:val="8"/>
                <w:szCs w:val="8"/>
              </w:rPr>
            </w:pPr>
          </w:p>
          <w:p w14:paraId="6A02004C" w14:textId="77777777" w:rsidR="007B79A6" w:rsidRPr="00EE5E97" w:rsidRDefault="007B79A6" w:rsidP="007B79A6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C67A4F" w:rsidRPr="00A508FF" w14:paraId="4F5DAB9E" w14:textId="77777777" w:rsidTr="00844CCF">
        <w:tc>
          <w:tcPr>
            <w:tcW w:w="2093" w:type="dxa"/>
            <w:shd w:val="clear" w:color="auto" w:fill="auto"/>
          </w:tcPr>
          <w:p w14:paraId="25DA3C46" w14:textId="387735EB" w:rsidR="00C67A4F" w:rsidRPr="00A508FF" w:rsidRDefault="00EE1B29" w:rsidP="00452A49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lastRenderedPageBreak/>
              <w:t>17.30 – 18.00</w:t>
            </w:r>
          </w:p>
        </w:tc>
        <w:tc>
          <w:tcPr>
            <w:tcW w:w="8327" w:type="dxa"/>
            <w:shd w:val="clear" w:color="auto" w:fill="auto"/>
          </w:tcPr>
          <w:p w14:paraId="40471110" w14:textId="77777777" w:rsidR="00C67A4F" w:rsidRDefault="00C67A4F" w:rsidP="00C67A4F">
            <w:pPr>
              <w:rPr>
                <w:rFonts w:ascii="Cambria" w:hAnsi="Cambria"/>
                <w:sz w:val="26"/>
                <w:szCs w:val="26"/>
              </w:rPr>
            </w:pPr>
            <w:r w:rsidRPr="00182A92">
              <w:rPr>
                <w:rFonts w:ascii="Cambria" w:hAnsi="Cambria"/>
                <w:sz w:val="26"/>
                <w:szCs w:val="26"/>
              </w:rPr>
              <w:t>Ответы на вопросы. Окончание первого дня форума</w:t>
            </w:r>
          </w:p>
          <w:p w14:paraId="01665F2B" w14:textId="77777777" w:rsidR="00C67A4F" w:rsidRPr="00C67A4F" w:rsidRDefault="00C67A4F" w:rsidP="00C67A4F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C67A4F" w:rsidRPr="00A508FF" w14:paraId="63AA91D4" w14:textId="77777777" w:rsidTr="00844CCF">
        <w:tc>
          <w:tcPr>
            <w:tcW w:w="2093" w:type="dxa"/>
            <w:shd w:val="clear" w:color="auto" w:fill="auto"/>
          </w:tcPr>
          <w:p w14:paraId="578DB2AD" w14:textId="28910182" w:rsidR="00C67A4F" w:rsidRPr="00A508FF" w:rsidRDefault="00EE1B29" w:rsidP="00452A49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18.30</w:t>
            </w:r>
          </w:p>
        </w:tc>
        <w:tc>
          <w:tcPr>
            <w:tcW w:w="8327" w:type="dxa"/>
            <w:shd w:val="clear" w:color="auto" w:fill="auto"/>
          </w:tcPr>
          <w:p w14:paraId="720C79D3" w14:textId="77777777" w:rsidR="00C67A4F" w:rsidRPr="00182A92" w:rsidRDefault="00C67A4F" w:rsidP="00C67A4F">
            <w:pPr>
              <w:rPr>
                <w:rFonts w:ascii="Cambria" w:hAnsi="Cambria"/>
                <w:sz w:val="26"/>
                <w:szCs w:val="26"/>
              </w:rPr>
            </w:pPr>
            <w:r w:rsidRPr="00182A92">
              <w:rPr>
                <w:rFonts w:ascii="Cambria" w:hAnsi="Cambria"/>
                <w:sz w:val="26"/>
                <w:szCs w:val="26"/>
              </w:rPr>
              <w:t xml:space="preserve">ТОРЖЕСТВЕННЫЙ ПРИЕМ </w:t>
            </w:r>
          </w:p>
        </w:tc>
      </w:tr>
    </w:tbl>
    <w:p w14:paraId="21A96DB9" w14:textId="77777777" w:rsidR="003F185B" w:rsidRDefault="003F185B" w:rsidP="003F185B">
      <w:pPr>
        <w:jc w:val="center"/>
        <w:rPr>
          <w:rFonts w:ascii="Cambria" w:hAnsi="Cambria"/>
          <w:sz w:val="26"/>
          <w:szCs w:val="26"/>
        </w:rPr>
      </w:pPr>
    </w:p>
    <w:p w14:paraId="7BE327C6" w14:textId="77777777" w:rsidR="00182A92" w:rsidRPr="00182A92" w:rsidRDefault="00182A92" w:rsidP="00182A92">
      <w:pPr>
        <w:jc w:val="center"/>
        <w:rPr>
          <w:rFonts w:ascii="Cambria" w:hAnsi="Cambria"/>
          <w:sz w:val="26"/>
          <w:szCs w:val="26"/>
        </w:rPr>
      </w:pPr>
    </w:p>
    <w:p w14:paraId="5479C167" w14:textId="77777777" w:rsidR="003F185B" w:rsidRDefault="007B79A6" w:rsidP="00C67A4F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25</w:t>
      </w:r>
      <w:r w:rsidR="00452A49" w:rsidRPr="00A508FF">
        <w:rPr>
          <w:rFonts w:ascii="Cambria" w:hAnsi="Cambria"/>
          <w:b/>
          <w:sz w:val="26"/>
          <w:szCs w:val="26"/>
        </w:rPr>
        <w:t xml:space="preserve"> ИЮНЯ, ПЯТНИЦА</w:t>
      </w:r>
    </w:p>
    <w:p w14:paraId="5DFD6A9A" w14:textId="77777777" w:rsidR="006B13C0" w:rsidRDefault="006B13C0" w:rsidP="003F185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EE1B29" w14:paraId="433AFAE6" w14:textId="77777777" w:rsidTr="00133CB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16EDFE21" w14:textId="77777777" w:rsidR="00EE1B29" w:rsidRDefault="00EE1B29" w:rsidP="00133CBF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Налоги и финансы</w:t>
            </w:r>
          </w:p>
        </w:tc>
      </w:tr>
      <w:tr w:rsidR="00EE1B29" w:rsidRPr="00EE5E97" w14:paraId="625C6E55" w14:textId="77777777" w:rsidTr="00133CBF">
        <w:tc>
          <w:tcPr>
            <w:tcW w:w="2093" w:type="dxa"/>
            <w:shd w:val="clear" w:color="auto" w:fill="auto"/>
          </w:tcPr>
          <w:p w14:paraId="48B82B43" w14:textId="352A6F05" w:rsidR="00EE1B29" w:rsidRDefault="00C02B12" w:rsidP="00133CBF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10</w:t>
            </w:r>
            <w:r w:rsidR="00EE1B29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0</w:t>
            </w:r>
            <w:r w:rsidR="00EE1B29">
              <w:rPr>
                <w:rFonts w:ascii="Cambria" w:hAnsi="Cambria"/>
                <w:b/>
                <w:sz w:val="26"/>
                <w:szCs w:val="26"/>
              </w:rPr>
              <w:t>0-1</w:t>
            </w: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EE1B29">
              <w:rPr>
                <w:rFonts w:ascii="Cambria" w:hAnsi="Cambria"/>
                <w:b/>
                <w:sz w:val="26"/>
                <w:szCs w:val="26"/>
              </w:rPr>
              <w:t>.00</w:t>
            </w:r>
          </w:p>
        </w:tc>
        <w:tc>
          <w:tcPr>
            <w:tcW w:w="8327" w:type="dxa"/>
            <w:shd w:val="clear" w:color="auto" w:fill="auto"/>
          </w:tcPr>
          <w:p w14:paraId="5C607DC8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CC656B1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5FF8B9DD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7"/>
            </w:tblGrid>
            <w:tr w:rsidR="00EE1B29" w:rsidRPr="00385E4C" w14:paraId="4F6D368E" w14:textId="77777777" w:rsidTr="00133CBF">
              <w:tc>
                <w:tcPr>
                  <w:tcW w:w="7357" w:type="dxa"/>
                </w:tcPr>
                <w:p w14:paraId="63FF2CF9" w14:textId="77777777" w:rsidR="00EE1B29" w:rsidRPr="00385E4C" w:rsidRDefault="00EE1B29" w:rsidP="00133CBF">
                  <w:pPr>
                    <w:jc w:val="both"/>
                    <w:rPr>
                      <w:sz w:val="26"/>
                      <w:szCs w:val="26"/>
                    </w:rPr>
                  </w:pPr>
                  <w:r w:rsidRPr="00385E4C">
                    <w:rPr>
                      <w:rFonts w:ascii="Cambria" w:hAnsi="Cambria" w:cs="Cambria"/>
                      <w:b/>
                      <w:bCs/>
                      <w:color w:val="000000"/>
                      <w:sz w:val="26"/>
                      <w:szCs w:val="26"/>
                    </w:rPr>
                    <w:t>Ерошевская Юлия Львовна, заведующая адвокатской консультацией «Петербургский поверенный».</w:t>
                  </w:r>
                </w:p>
              </w:tc>
            </w:tr>
            <w:tr w:rsidR="00EE1B29" w:rsidRPr="00385E4C" w14:paraId="50317CD2" w14:textId="77777777" w:rsidTr="00133CBF">
              <w:tc>
                <w:tcPr>
                  <w:tcW w:w="7357" w:type="dxa"/>
                </w:tcPr>
                <w:p w14:paraId="2BD2C738" w14:textId="77777777" w:rsidR="00EE1B29" w:rsidRPr="00385E4C" w:rsidRDefault="00EE1B29" w:rsidP="00133C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</w:pPr>
                  <w:r w:rsidRPr="00385E4C"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  <w:t>Акцизы на бункерное топливо – практика уплаты и возврата налога.</w:t>
                  </w:r>
                </w:p>
              </w:tc>
            </w:tr>
            <w:tr w:rsidR="00EE1B29" w:rsidRPr="00E526BA" w14:paraId="10AFB5D2" w14:textId="77777777" w:rsidTr="00133CBF">
              <w:trPr>
                <w:trHeight w:val="598"/>
              </w:trPr>
              <w:tc>
                <w:tcPr>
                  <w:tcW w:w="7357" w:type="dxa"/>
                </w:tcPr>
                <w:p w14:paraId="158E5716" w14:textId="77777777" w:rsidR="00EE1B29" w:rsidRPr="00E526BA" w:rsidRDefault="00EE1B29" w:rsidP="00133C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</w:pP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Карл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-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Юхан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Гарстен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,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управляющий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директор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  <w:lang w:val="en-US"/>
                    </w:rPr>
                    <w:t>Marine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  <w:lang w:val="en-US"/>
                    </w:rPr>
                    <w:t>Bunker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  <w:lang w:val="en-US"/>
                    </w:rPr>
                    <w:t>Exchange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 (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  <w:lang w:val="en-US"/>
                    </w:rPr>
                    <w:t>MABUX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 xml:space="preserve">, </w:t>
                  </w:r>
                  <w:r w:rsidRPr="00385E4C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Швеция</w:t>
                  </w:r>
                  <w:r w:rsidRPr="00E526BA">
                    <w:rPr>
                      <w:rFonts w:ascii="Cambria" w:hAnsi="Cambria" w:cs="Cambria"/>
                      <w:b/>
                      <w:color w:val="000000"/>
                      <w:sz w:val="26"/>
                      <w:szCs w:val="26"/>
                    </w:rPr>
                    <w:t>).</w:t>
                  </w:r>
                </w:p>
              </w:tc>
            </w:tr>
            <w:tr w:rsidR="00EE1B29" w:rsidRPr="00385E4C" w14:paraId="66AC672F" w14:textId="77777777" w:rsidTr="00133CBF">
              <w:tc>
                <w:tcPr>
                  <w:tcW w:w="7357" w:type="dxa"/>
                </w:tcPr>
                <w:p w14:paraId="3FDEF010" w14:textId="77777777" w:rsidR="00EE1B29" w:rsidRPr="00385E4C" w:rsidRDefault="00EE1B29" w:rsidP="00133CBF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</w:pPr>
                  <w:r w:rsidRPr="00385E4C"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  <w:t>Новые бенчмарк в ценообразовании бункерного топлива</w:t>
                  </w:r>
                  <w:r>
                    <w:rPr>
                      <w:rFonts w:ascii="Cambria" w:hAnsi="Cambria" w:cs="Cambria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7EFF59F3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252AC45A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74BB7AF2" w14:textId="77777777" w:rsidR="00EE1B29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57689657" w14:textId="77777777" w:rsidR="00EE1B29" w:rsidRPr="00EE5E97" w:rsidRDefault="00EE1B29" w:rsidP="00133CBF">
            <w:pPr>
              <w:rPr>
                <w:rFonts w:ascii="Cambria" w:hAnsi="Cambria"/>
                <w:b/>
                <w:sz w:val="8"/>
                <w:szCs w:val="8"/>
              </w:rPr>
            </w:pPr>
          </w:p>
        </w:tc>
      </w:tr>
      <w:tr w:rsidR="00654DEB" w:rsidRPr="00A508FF" w14:paraId="2E742147" w14:textId="77777777" w:rsidTr="00BF5B73">
        <w:tc>
          <w:tcPr>
            <w:tcW w:w="10420" w:type="dxa"/>
            <w:gridSpan w:val="2"/>
            <w:shd w:val="clear" w:color="auto" w:fill="BFBFBF"/>
          </w:tcPr>
          <w:p w14:paraId="2F3F678C" w14:textId="77777777" w:rsidR="00654DEB" w:rsidRPr="0010207B" w:rsidRDefault="00654DEB" w:rsidP="00BF5B73">
            <w:pPr>
              <w:rPr>
                <w:rFonts w:ascii="Cambria" w:hAnsi="Cambria"/>
                <w:b/>
                <w:sz w:val="26"/>
                <w:szCs w:val="26"/>
              </w:rPr>
            </w:pPr>
            <w:r w:rsidRPr="0010207B">
              <w:rPr>
                <w:rFonts w:ascii="Cambria" w:hAnsi="Cambria"/>
                <w:b/>
                <w:sz w:val="26"/>
                <w:szCs w:val="26"/>
              </w:rPr>
              <w:t>Контроль и надзор</w:t>
            </w:r>
          </w:p>
        </w:tc>
      </w:tr>
      <w:tr w:rsidR="00654DEB" w:rsidRPr="00A508FF" w14:paraId="2A3E45B5" w14:textId="77777777" w:rsidTr="00BF5B73">
        <w:tc>
          <w:tcPr>
            <w:tcW w:w="2093" w:type="dxa"/>
            <w:shd w:val="clear" w:color="auto" w:fill="auto"/>
          </w:tcPr>
          <w:p w14:paraId="382D7C35" w14:textId="77777777" w:rsidR="00654DEB" w:rsidRPr="00DA6C37" w:rsidRDefault="00654DEB" w:rsidP="00BF5B73">
            <w:pPr>
              <w:rPr>
                <w:rFonts w:ascii="Cambria" w:hAnsi="Cambria"/>
                <w:b/>
                <w:sz w:val="8"/>
                <w:szCs w:val="8"/>
              </w:rPr>
            </w:pPr>
          </w:p>
          <w:p w14:paraId="4402C7CF" w14:textId="33024028" w:rsidR="00654DEB" w:rsidRPr="007133A0" w:rsidRDefault="00654DEB" w:rsidP="00BF5B7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C02B12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.00 – 11.</w:t>
            </w:r>
            <w:r w:rsidR="00C02B12"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7133A0">
              <w:rPr>
                <w:rFonts w:ascii="Cambria" w:hAnsi="Cambria"/>
                <w:b/>
                <w:sz w:val="26"/>
                <w:szCs w:val="26"/>
              </w:rPr>
              <w:t>0</w:t>
            </w:r>
          </w:p>
          <w:p w14:paraId="39B81FC6" w14:textId="77777777" w:rsidR="00654DEB" w:rsidRPr="00A508FF" w:rsidRDefault="00654DEB" w:rsidP="00BF5B73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67A7C505" w14:textId="77777777" w:rsidR="00654DEB" w:rsidRPr="00385E4C" w:rsidRDefault="00654DEB" w:rsidP="00BF5B73">
            <w:pPr>
              <w:jc w:val="both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6"/>
                <w:szCs w:val="26"/>
              </w:rPr>
              <w:t xml:space="preserve">Ямалетдинова Зинфира Амировна, </w:t>
            </w:r>
            <w:r w:rsidRPr="00385E4C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</w:rPr>
              <w:t>Начальник отдела по надзору за взрывоопасными и химически опасными объектами в химической, нефтехимической, нефтеперерабатывающей и металлургической промышленности СЕВЕРО-ЗАПАДНОГО УПРАВЛЕНИЯ РОСТЕХНАДЗОРА</w:t>
            </w:r>
            <w:r>
              <w:rPr>
                <w:rFonts w:ascii="Cambria" w:hAnsi="Cambria" w:cs="Cambria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654DEB" w:rsidRPr="00A508FF" w14:paraId="620E6E10" w14:textId="77777777" w:rsidTr="00BF5B73">
        <w:tc>
          <w:tcPr>
            <w:tcW w:w="2093" w:type="dxa"/>
            <w:shd w:val="clear" w:color="auto" w:fill="auto"/>
          </w:tcPr>
          <w:p w14:paraId="3204F205" w14:textId="77777777" w:rsidR="00654DEB" w:rsidRPr="00A508FF" w:rsidRDefault="00654DEB" w:rsidP="00BF5B73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02C56550" w14:textId="77777777" w:rsidR="00654DEB" w:rsidRDefault="00654DEB" w:rsidP="00BF5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6"/>
                <w:szCs w:val="26"/>
              </w:rPr>
            </w:pPr>
            <w:r w:rsidRPr="00385E4C">
              <w:rPr>
                <w:rFonts w:ascii="Cambria" w:hAnsi="Cambria" w:cs="Cambria"/>
                <w:color w:val="000000"/>
                <w:sz w:val="26"/>
                <w:szCs w:val="26"/>
              </w:rPr>
              <w:t>Изменения законодательства в области промышленной безопасности</w:t>
            </w:r>
            <w:r>
              <w:rPr>
                <w:rFonts w:ascii="Cambria" w:hAnsi="Cambria" w:cs="Cambria"/>
                <w:color w:val="000000"/>
                <w:sz w:val="26"/>
                <w:szCs w:val="26"/>
              </w:rPr>
              <w:t>.</w:t>
            </w:r>
          </w:p>
          <w:p w14:paraId="69CC6A14" w14:textId="77777777" w:rsidR="00654DEB" w:rsidRPr="00385E4C" w:rsidRDefault="00654DEB" w:rsidP="00BF5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sz w:val="26"/>
                <w:szCs w:val="26"/>
              </w:rPr>
            </w:pPr>
          </w:p>
        </w:tc>
      </w:tr>
      <w:tr w:rsidR="00654DEB" w:rsidRPr="00A508FF" w14:paraId="53BF5ADC" w14:textId="77777777" w:rsidTr="00BF5B73">
        <w:tc>
          <w:tcPr>
            <w:tcW w:w="2093" w:type="dxa"/>
            <w:shd w:val="clear" w:color="auto" w:fill="auto"/>
          </w:tcPr>
          <w:p w14:paraId="5EA142C3" w14:textId="3B1CAEA2" w:rsidR="00654DEB" w:rsidRPr="00A508FF" w:rsidRDefault="00654DEB" w:rsidP="00BF5B73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6B8B22B5" w14:textId="77777777" w:rsidR="00654DEB" w:rsidRDefault="00654DEB" w:rsidP="00BF5B73">
            <w:pPr>
              <w:jc w:val="both"/>
            </w:pPr>
            <w:r w:rsidRPr="00385E4C">
              <w:rPr>
                <w:rFonts w:ascii="Cambria" w:hAnsi="Cambria"/>
                <w:b/>
                <w:sz w:val="26"/>
                <w:szCs w:val="26"/>
              </w:rPr>
              <w:t xml:space="preserve">Марина Калинникова, 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руководитель, ЦМТУ </w:t>
            </w:r>
            <w:r w:rsidRPr="00385E4C">
              <w:rPr>
                <w:rFonts w:ascii="Cambria" w:hAnsi="Cambria"/>
                <w:b/>
                <w:sz w:val="26"/>
                <w:szCs w:val="26"/>
              </w:rPr>
              <w:t>Росстандарта</w:t>
            </w:r>
            <w:r>
              <w:rPr>
                <w:rFonts w:ascii="Cambria" w:hAnsi="Cambria"/>
                <w:b/>
                <w:sz w:val="26"/>
                <w:szCs w:val="26"/>
              </w:rPr>
              <w:t>.</w:t>
            </w:r>
          </w:p>
        </w:tc>
      </w:tr>
      <w:tr w:rsidR="00654DEB" w:rsidRPr="00A508FF" w14:paraId="7C211066" w14:textId="77777777" w:rsidTr="00BF5B73">
        <w:tc>
          <w:tcPr>
            <w:tcW w:w="2093" w:type="dxa"/>
            <w:shd w:val="clear" w:color="auto" w:fill="auto"/>
          </w:tcPr>
          <w:p w14:paraId="6F0D9358" w14:textId="56644947" w:rsidR="00654DEB" w:rsidRPr="00A508FF" w:rsidRDefault="00654DEB" w:rsidP="00BF5B73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8327" w:type="dxa"/>
            <w:shd w:val="clear" w:color="auto" w:fill="auto"/>
          </w:tcPr>
          <w:p w14:paraId="76DA869C" w14:textId="77777777" w:rsidR="00654DEB" w:rsidRDefault="00654DEB" w:rsidP="00BF5B73">
            <w:pPr>
              <w:jc w:val="both"/>
              <w:rPr>
                <w:rFonts w:ascii="Cambria" w:hAnsi="Cambria" w:cs="Cambria"/>
                <w:color w:val="000000"/>
                <w:sz w:val="26"/>
                <w:szCs w:val="26"/>
              </w:rPr>
            </w:pPr>
            <w:r w:rsidRPr="002A3702">
              <w:rPr>
                <w:rFonts w:ascii="Cambria" w:hAnsi="Cambria" w:cs="Cambria"/>
                <w:color w:val="000000"/>
                <w:sz w:val="26"/>
                <w:szCs w:val="26"/>
              </w:rPr>
              <w:t>Применение новых методов в рамках совершенствования контрольно-надзорной деятельности ЦМТУ Росстандарта.  О результатах надзора ЦМТУ Росстандарта за соблюдением требований к судовому топливу</w:t>
            </w:r>
          </w:p>
          <w:p w14:paraId="386B0163" w14:textId="77777777" w:rsidR="00654DEB" w:rsidRPr="002A3702" w:rsidRDefault="00654DEB" w:rsidP="00BF5B73">
            <w:pPr>
              <w:jc w:val="both"/>
            </w:pPr>
          </w:p>
        </w:tc>
      </w:tr>
    </w:tbl>
    <w:p w14:paraId="2BB99A42" w14:textId="7D5B14C3" w:rsidR="00654DEB" w:rsidRPr="00654DEB" w:rsidRDefault="00654DEB" w:rsidP="003F185B">
      <w:pPr>
        <w:jc w:val="center"/>
        <w:rPr>
          <w:rFonts w:ascii="Cambria" w:hAnsi="Cambria"/>
          <w:b/>
          <w:sz w:val="26"/>
          <w:szCs w:val="26"/>
        </w:rPr>
      </w:pPr>
      <w:r w:rsidRPr="00654DEB">
        <w:rPr>
          <w:rFonts w:ascii="Cambria" w:hAnsi="Cambria"/>
          <w:b/>
          <w:sz w:val="26"/>
          <w:szCs w:val="26"/>
        </w:rPr>
        <w:t>ДЕЛОВОЙ БРАНЧ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8138"/>
      </w:tblGrid>
      <w:tr w:rsidR="007133A0" w:rsidRPr="00A508FF" w14:paraId="43B3F6A6" w14:textId="77777777" w:rsidTr="00C67A4F">
        <w:tc>
          <w:tcPr>
            <w:tcW w:w="10420" w:type="dxa"/>
            <w:gridSpan w:val="2"/>
            <w:shd w:val="clear" w:color="auto" w:fill="A6A6A6" w:themeFill="background1" w:themeFillShade="A6"/>
          </w:tcPr>
          <w:p w14:paraId="477A8E5A" w14:textId="77777777" w:rsidR="007133A0" w:rsidRPr="00D6069E" w:rsidRDefault="007B79A6" w:rsidP="006C16FD">
            <w:pPr>
              <w:rPr>
                <w:rFonts w:ascii="Cambria" w:hAnsi="Cambria"/>
                <w:b/>
                <w:sz w:val="26"/>
                <w:szCs w:val="26"/>
              </w:rPr>
            </w:pPr>
            <w:r w:rsidRPr="007B79A6">
              <w:rPr>
                <w:rFonts w:ascii="Cambria" w:hAnsi="Cambria"/>
                <w:b/>
                <w:sz w:val="26"/>
                <w:szCs w:val="26"/>
              </w:rPr>
              <w:t>Семинар «Итоги административной реформы по реализации механизма регуляторной гильотины – что изменилось для бункерного рынка»</w:t>
            </w:r>
          </w:p>
        </w:tc>
      </w:tr>
      <w:tr w:rsidR="007133A0" w:rsidRPr="0083449D" w14:paraId="57A52DA6" w14:textId="77777777" w:rsidTr="00C67A4F">
        <w:tc>
          <w:tcPr>
            <w:tcW w:w="2093" w:type="dxa"/>
            <w:shd w:val="clear" w:color="auto" w:fill="auto"/>
          </w:tcPr>
          <w:p w14:paraId="6A0A23FB" w14:textId="7B065F55" w:rsidR="007133A0" w:rsidRPr="007133A0" w:rsidRDefault="000E2BC9" w:rsidP="006C16F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11.</w:t>
            </w:r>
            <w:r w:rsidR="00C02B12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7133A0" w:rsidRPr="007133A0">
              <w:rPr>
                <w:rFonts w:ascii="Cambria" w:hAnsi="Cambria"/>
                <w:b/>
                <w:sz w:val="26"/>
                <w:szCs w:val="26"/>
              </w:rPr>
              <w:t>0 – 1</w:t>
            </w:r>
            <w:r w:rsidR="00C02B12">
              <w:rPr>
                <w:rFonts w:ascii="Cambria" w:hAnsi="Cambria"/>
                <w:b/>
                <w:sz w:val="26"/>
                <w:szCs w:val="26"/>
              </w:rPr>
              <w:t>5</w:t>
            </w:r>
            <w:r w:rsidR="007133A0" w:rsidRPr="007133A0">
              <w:rPr>
                <w:rFonts w:ascii="Cambria" w:hAnsi="Cambria"/>
                <w:b/>
                <w:sz w:val="26"/>
                <w:szCs w:val="26"/>
              </w:rPr>
              <w:t>-00</w:t>
            </w:r>
          </w:p>
        </w:tc>
        <w:tc>
          <w:tcPr>
            <w:tcW w:w="8327" w:type="dxa"/>
            <w:shd w:val="clear" w:color="auto" w:fill="auto"/>
          </w:tcPr>
          <w:p w14:paraId="221340AF" w14:textId="77777777" w:rsidR="007133A0" w:rsidRPr="0023303B" w:rsidRDefault="0023303B" w:rsidP="0023303B">
            <w:pPr>
              <w:rPr>
                <w:rFonts w:ascii="Cambria" w:hAnsi="Cambria"/>
                <w:sz w:val="26"/>
                <w:szCs w:val="26"/>
              </w:rPr>
            </w:pPr>
            <w:r w:rsidRPr="0023303B">
              <w:rPr>
                <w:rFonts w:ascii="Cambria" w:hAnsi="Cambria"/>
                <w:sz w:val="26"/>
                <w:szCs w:val="26"/>
              </w:rPr>
              <w:t>Сергеев Владимир Александрович, Председатель Совета СРО «Российская Ассоциация Морских и Речных Бункеровщиков»</w:t>
            </w:r>
          </w:p>
        </w:tc>
      </w:tr>
      <w:tr w:rsidR="007133A0" w:rsidRPr="00A508FF" w14:paraId="58BF2F99" w14:textId="77777777" w:rsidTr="00C67A4F">
        <w:tc>
          <w:tcPr>
            <w:tcW w:w="2093" w:type="dxa"/>
            <w:shd w:val="clear" w:color="auto" w:fill="auto"/>
          </w:tcPr>
          <w:p w14:paraId="30968E92" w14:textId="70B28D5C" w:rsidR="007133A0" w:rsidRPr="007133A0" w:rsidRDefault="007133A0" w:rsidP="00C67A4F">
            <w:pPr>
              <w:rPr>
                <w:rFonts w:ascii="Cambria" w:hAnsi="Cambria"/>
                <w:b/>
                <w:sz w:val="26"/>
                <w:szCs w:val="26"/>
              </w:rPr>
            </w:pPr>
            <w:r w:rsidRPr="007133A0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C02B12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7133A0">
              <w:rPr>
                <w:rFonts w:ascii="Cambria" w:hAnsi="Cambria"/>
                <w:b/>
                <w:sz w:val="26"/>
                <w:szCs w:val="26"/>
              </w:rPr>
              <w:t>.00</w:t>
            </w:r>
          </w:p>
        </w:tc>
        <w:tc>
          <w:tcPr>
            <w:tcW w:w="8327" w:type="dxa"/>
            <w:shd w:val="clear" w:color="auto" w:fill="auto"/>
          </w:tcPr>
          <w:p w14:paraId="3E4C032F" w14:textId="2813499B" w:rsidR="00E33007" w:rsidRPr="00E33007" w:rsidRDefault="00E33007" w:rsidP="006C16FD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E33007">
              <w:rPr>
                <w:rFonts w:ascii="Cambria" w:hAnsi="Cambria"/>
                <w:sz w:val="26"/>
                <w:szCs w:val="26"/>
              </w:rPr>
              <w:t>Ответы на вопросы</w:t>
            </w:r>
          </w:p>
          <w:p w14:paraId="1AE8317C" w14:textId="77777777" w:rsidR="007133A0" w:rsidRPr="007133A0" w:rsidRDefault="007133A0" w:rsidP="006C16FD">
            <w:pPr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7133A0">
              <w:rPr>
                <w:rFonts w:ascii="Cambria" w:hAnsi="Cambria"/>
                <w:b/>
                <w:sz w:val="26"/>
                <w:szCs w:val="26"/>
              </w:rPr>
              <w:t>ОКОНЧАНИЕ ФОРУМА</w:t>
            </w:r>
          </w:p>
        </w:tc>
      </w:tr>
    </w:tbl>
    <w:p w14:paraId="3991DA59" w14:textId="1E6A1ABE" w:rsidR="003F185B" w:rsidRDefault="003F185B" w:rsidP="00C67A4F"/>
    <w:p w14:paraId="6790A2EB" w14:textId="32C6FE8B" w:rsidR="002168F0" w:rsidRDefault="002168F0" w:rsidP="00C67A4F"/>
    <w:sectPr w:rsidR="002168F0" w:rsidSect="00EE673C">
      <w:footerReference w:type="default" r:id="rId8"/>
      <w:headerReference w:type="first" r:id="rId9"/>
      <w:pgSz w:w="11906" w:h="16838" w:code="9"/>
      <w:pgMar w:top="955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A7CC" w14:textId="77777777" w:rsidR="005B3148" w:rsidRDefault="005B3148">
      <w:r>
        <w:separator/>
      </w:r>
    </w:p>
  </w:endnote>
  <w:endnote w:type="continuationSeparator" w:id="0">
    <w:p w14:paraId="77FBCA0A" w14:textId="77777777" w:rsidR="005B3148" w:rsidRDefault="005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826456"/>
      <w:docPartObj>
        <w:docPartGallery w:val="Page Numbers (Bottom of Page)"/>
        <w:docPartUnique/>
      </w:docPartObj>
    </w:sdtPr>
    <w:sdtEndPr/>
    <w:sdtContent>
      <w:p w14:paraId="22AB5CAA" w14:textId="77777777" w:rsidR="00EA6842" w:rsidRDefault="00EA6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CB">
          <w:rPr>
            <w:noProof/>
          </w:rPr>
          <w:t>2</w:t>
        </w:r>
        <w:r>
          <w:fldChar w:fldCharType="end"/>
        </w:r>
      </w:p>
    </w:sdtContent>
  </w:sdt>
  <w:p w14:paraId="230E9950" w14:textId="77777777" w:rsidR="00881D8A" w:rsidRDefault="00881D8A">
    <w:pPr>
      <w:pStyle w:val="ac"/>
      <w:rPr>
        <w:rFonts w:ascii="Verdana" w:hAnsi="Verdana"/>
        <w:b w:val="0"/>
        <w:color w:val="0033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F5A0" w14:textId="77777777" w:rsidR="005B3148" w:rsidRDefault="005B3148">
      <w:r>
        <w:separator/>
      </w:r>
    </w:p>
  </w:footnote>
  <w:footnote w:type="continuationSeparator" w:id="0">
    <w:p w14:paraId="3A40E7F2" w14:textId="77777777" w:rsidR="005B3148" w:rsidRDefault="005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92E1" w14:textId="77777777" w:rsidR="00E75304" w:rsidRPr="00A508FF" w:rsidRDefault="005C0818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C49DBC" wp14:editId="61E3FD27">
          <wp:simplePos x="0" y="0"/>
          <wp:positionH relativeFrom="column">
            <wp:posOffset>114300</wp:posOffset>
          </wp:positionH>
          <wp:positionV relativeFrom="paragraph">
            <wp:posOffset>-149225</wp:posOffset>
          </wp:positionV>
          <wp:extent cx="685800" cy="635635"/>
          <wp:effectExtent l="0" t="0" r="0" b="0"/>
          <wp:wrapNone/>
          <wp:docPr id="4" name="Рисунок 4" descr="Ассоциация морских и речных бункеровщик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Ассоциация морских и речных бункеровщик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0" t="-9134" r="80957" b="2835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304">
      <w:tab/>
    </w:r>
    <w:r>
      <w:rPr>
        <w:rFonts w:ascii="Cambria" w:eastAsia="Arial Unicode MS" w:hAnsi="Cambria" w:cs="Arial"/>
        <w:b/>
        <w:bCs/>
        <w:noProof/>
        <w:color w:val="000080"/>
        <w:sz w:val="18"/>
        <w:szCs w:val="18"/>
      </w:rPr>
      <w:drawing>
        <wp:anchor distT="0" distB="0" distL="114300" distR="114300" simplePos="0" relativeHeight="251658752" behindDoc="0" locked="0" layoutInCell="1" allowOverlap="1" wp14:anchorId="0273A26E" wp14:editId="292B0099">
          <wp:simplePos x="0" y="0"/>
          <wp:positionH relativeFrom="column">
            <wp:posOffset>114300</wp:posOffset>
          </wp:positionH>
          <wp:positionV relativeFrom="paragraph">
            <wp:posOffset>-149225</wp:posOffset>
          </wp:positionV>
          <wp:extent cx="685800" cy="635635"/>
          <wp:effectExtent l="0" t="0" r="0" b="0"/>
          <wp:wrapNone/>
          <wp:docPr id="5" name="Рисунок 5" descr="Ассоциация морских и речных бункеровщик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ссоциация морских и речных бункеровщик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0" t="-9134" r="80957" b="2835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304"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>ВСЕРОССИЙСКИЙ ФОРУМ</w:t>
    </w:r>
  </w:p>
  <w:p w14:paraId="0CED69FB" w14:textId="77777777" w:rsidR="00E75304" w:rsidRPr="00A508FF" w:rsidRDefault="00E75304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>СОВРЕМЕННОЕ СОСТОЯНИЕ И ПЕРСПЕКТИВЫ РАЗВИТИЯ</w:t>
    </w:r>
  </w:p>
  <w:p w14:paraId="0B077B0F" w14:textId="77777777" w:rsidR="00E75304" w:rsidRPr="00A508FF" w:rsidRDefault="00E75304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 xml:space="preserve"> РОССИЙСКОГО РЫНКА БУНКЕРОВОЧНЫХ УСЛУГ</w:t>
    </w:r>
  </w:p>
  <w:p w14:paraId="39089CC1" w14:textId="77777777" w:rsidR="00E75304" w:rsidRPr="00A508FF" w:rsidRDefault="001512AA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>
      <w:rPr>
        <w:rFonts w:ascii="Cambria" w:eastAsia="Arial Unicode MS" w:hAnsi="Cambria" w:cs="Arial"/>
        <w:b/>
        <w:bCs/>
        <w:color w:val="000080"/>
        <w:sz w:val="18"/>
        <w:szCs w:val="18"/>
      </w:rPr>
      <w:t>27-28 июня 2019</w:t>
    </w:r>
    <w:r w:rsidR="00E75304"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 xml:space="preserve"> г., г. Санкт-Петербург</w:t>
    </w:r>
  </w:p>
  <w:p w14:paraId="1A727BB2" w14:textId="77777777" w:rsidR="00452A49" w:rsidRPr="00A508FF" w:rsidRDefault="00E75304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>Отель «Амбассадор» (пр. Римского-Корсакова, д. 5-7</w:t>
    </w:r>
    <w:r w:rsidR="00452A49"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>,</w:t>
    </w:r>
  </w:p>
  <w:p w14:paraId="35001E80" w14:textId="77777777" w:rsidR="00E75304" w:rsidRPr="00A508FF" w:rsidRDefault="00E75304" w:rsidP="00E75304">
    <w:pPr>
      <w:pStyle w:val="a5"/>
      <w:jc w:val="right"/>
      <w:rPr>
        <w:rFonts w:ascii="Cambria" w:eastAsia="Arial Unicode MS" w:hAnsi="Cambria" w:cs="Arial"/>
        <w:b/>
        <w:bCs/>
        <w:color w:val="000080"/>
        <w:sz w:val="18"/>
        <w:szCs w:val="18"/>
      </w:rPr>
    </w:pPr>
    <w:r w:rsidRPr="00A508FF">
      <w:rPr>
        <w:rFonts w:ascii="Cambria" w:eastAsia="Arial Unicode MS" w:hAnsi="Cambria" w:cs="Arial"/>
        <w:b/>
        <w:bCs/>
        <w:color w:val="000080"/>
        <w:sz w:val="18"/>
        <w:szCs w:val="18"/>
      </w:rPr>
      <w:t>зал «Амбассадор», 1-й этаж)</w:t>
    </w:r>
  </w:p>
  <w:p w14:paraId="609EEF3D" w14:textId="77777777" w:rsidR="003F185B" w:rsidRPr="00A508FF" w:rsidRDefault="003F185B" w:rsidP="00E75304">
    <w:pPr>
      <w:pStyle w:val="a5"/>
      <w:tabs>
        <w:tab w:val="clear" w:pos="4677"/>
        <w:tab w:val="clear" w:pos="9355"/>
        <w:tab w:val="right" w:pos="10204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092"/>
    <w:multiLevelType w:val="hybridMultilevel"/>
    <w:tmpl w:val="888C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7A9"/>
    <w:multiLevelType w:val="hybridMultilevel"/>
    <w:tmpl w:val="9C562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F48"/>
    <w:multiLevelType w:val="hybridMultilevel"/>
    <w:tmpl w:val="95A45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76A82"/>
    <w:multiLevelType w:val="hybridMultilevel"/>
    <w:tmpl w:val="70F00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8398F"/>
    <w:multiLevelType w:val="hybridMultilevel"/>
    <w:tmpl w:val="E64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1F78"/>
    <w:multiLevelType w:val="hybridMultilevel"/>
    <w:tmpl w:val="A11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1231"/>
    <w:multiLevelType w:val="hybridMultilevel"/>
    <w:tmpl w:val="90AECD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32345"/>
    <w:multiLevelType w:val="hybridMultilevel"/>
    <w:tmpl w:val="7A60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B73E5"/>
    <w:multiLevelType w:val="hybridMultilevel"/>
    <w:tmpl w:val="BBE0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310DE6"/>
    <w:multiLevelType w:val="hybridMultilevel"/>
    <w:tmpl w:val="EB6046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876358"/>
    <w:multiLevelType w:val="hybridMultilevel"/>
    <w:tmpl w:val="E6EA36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06DC7"/>
    <w:multiLevelType w:val="hybridMultilevel"/>
    <w:tmpl w:val="4A3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78BA"/>
    <w:multiLevelType w:val="hybridMultilevel"/>
    <w:tmpl w:val="872A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5681"/>
    <w:multiLevelType w:val="hybridMultilevel"/>
    <w:tmpl w:val="DB98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1DDF"/>
    <w:multiLevelType w:val="hybridMultilevel"/>
    <w:tmpl w:val="4016F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36CE"/>
    <w:multiLevelType w:val="hybridMultilevel"/>
    <w:tmpl w:val="8CF40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A404C"/>
    <w:multiLevelType w:val="hybridMultilevel"/>
    <w:tmpl w:val="D6B2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4AB2"/>
    <w:multiLevelType w:val="hybridMultilevel"/>
    <w:tmpl w:val="DAC69CF6"/>
    <w:lvl w:ilvl="0" w:tplc="15E8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AD2B0">
      <w:numFmt w:val="none"/>
      <w:lvlText w:val=""/>
      <w:lvlJc w:val="left"/>
      <w:pPr>
        <w:tabs>
          <w:tab w:val="num" w:pos="360"/>
        </w:tabs>
      </w:pPr>
    </w:lvl>
    <w:lvl w:ilvl="2" w:tplc="221C1314">
      <w:numFmt w:val="none"/>
      <w:lvlText w:val=""/>
      <w:lvlJc w:val="left"/>
      <w:pPr>
        <w:tabs>
          <w:tab w:val="num" w:pos="360"/>
        </w:tabs>
      </w:pPr>
    </w:lvl>
    <w:lvl w:ilvl="3" w:tplc="6388DE78">
      <w:numFmt w:val="none"/>
      <w:lvlText w:val=""/>
      <w:lvlJc w:val="left"/>
      <w:pPr>
        <w:tabs>
          <w:tab w:val="num" w:pos="360"/>
        </w:tabs>
      </w:pPr>
    </w:lvl>
    <w:lvl w:ilvl="4" w:tplc="3F168986">
      <w:numFmt w:val="none"/>
      <w:lvlText w:val=""/>
      <w:lvlJc w:val="left"/>
      <w:pPr>
        <w:tabs>
          <w:tab w:val="num" w:pos="360"/>
        </w:tabs>
      </w:pPr>
    </w:lvl>
    <w:lvl w:ilvl="5" w:tplc="7710FB38">
      <w:numFmt w:val="none"/>
      <w:lvlText w:val=""/>
      <w:lvlJc w:val="left"/>
      <w:pPr>
        <w:tabs>
          <w:tab w:val="num" w:pos="360"/>
        </w:tabs>
      </w:pPr>
    </w:lvl>
    <w:lvl w:ilvl="6" w:tplc="2A56A6C0">
      <w:numFmt w:val="none"/>
      <w:lvlText w:val=""/>
      <w:lvlJc w:val="left"/>
      <w:pPr>
        <w:tabs>
          <w:tab w:val="num" w:pos="360"/>
        </w:tabs>
      </w:pPr>
    </w:lvl>
    <w:lvl w:ilvl="7" w:tplc="96609088">
      <w:numFmt w:val="none"/>
      <w:lvlText w:val=""/>
      <w:lvlJc w:val="left"/>
      <w:pPr>
        <w:tabs>
          <w:tab w:val="num" w:pos="360"/>
        </w:tabs>
      </w:pPr>
    </w:lvl>
    <w:lvl w:ilvl="8" w:tplc="5150FDD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453B40"/>
    <w:multiLevelType w:val="hybridMultilevel"/>
    <w:tmpl w:val="D932ED32"/>
    <w:lvl w:ilvl="0" w:tplc="97041ED2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8FB"/>
    <w:multiLevelType w:val="hybridMultilevel"/>
    <w:tmpl w:val="48E2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85937"/>
    <w:multiLevelType w:val="hybridMultilevel"/>
    <w:tmpl w:val="D2FA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C7"/>
    <w:rsid w:val="0000709F"/>
    <w:rsid w:val="0003009E"/>
    <w:rsid w:val="000308F5"/>
    <w:rsid w:val="000320B3"/>
    <w:rsid w:val="000435E4"/>
    <w:rsid w:val="00050562"/>
    <w:rsid w:val="00051819"/>
    <w:rsid w:val="00060582"/>
    <w:rsid w:val="00065F5C"/>
    <w:rsid w:val="00071457"/>
    <w:rsid w:val="00080B01"/>
    <w:rsid w:val="00087DEC"/>
    <w:rsid w:val="00091BAB"/>
    <w:rsid w:val="000A69C4"/>
    <w:rsid w:val="000A69DE"/>
    <w:rsid w:val="000B1C99"/>
    <w:rsid w:val="000C029C"/>
    <w:rsid w:val="000D6D23"/>
    <w:rsid w:val="000E2BC9"/>
    <w:rsid w:val="000F6B63"/>
    <w:rsid w:val="000F75DD"/>
    <w:rsid w:val="00101BC5"/>
    <w:rsid w:val="0010207B"/>
    <w:rsid w:val="0010323A"/>
    <w:rsid w:val="00103833"/>
    <w:rsid w:val="00112E2C"/>
    <w:rsid w:val="00115757"/>
    <w:rsid w:val="00122399"/>
    <w:rsid w:val="001304C6"/>
    <w:rsid w:val="00131D7F"/>
    <w:rsid w:val="00132C13"/>
    <w:rsid w:val="0013797D"/>
    <w:rsid w:val="001512AA"/>
    <w:rsid w:val="00161C08"/>
    <w:rsid w:val="00176A84"/>
    <w:rsid w:val="00182A92"/>
    <w:rsid w:val="00187BD2"/>
    <w:rsid w:val="00187C41"/>
    <w:rsid w:val="001A0614"/>
    <w:rsid w:val="001A10D9"/>
    <w:rsid w:val="001A72B8"/>
    <w:rsid w:val="001B41B5"/>
    <w:rsid w:val="001C7522"/>
    <w:rsid w:val="001E508C"/>
    <w:rsid w:val="001F19F8"/>
    <w:rsid w:val="001F6B74"/>
    <w:rsid w:val="00200E28"/>
    <w:rsid w:val="00202C9F"/>
    <w:rsid w:val="002168F0"/>
    <w:rsid w:val="00231E29"/>
    <w:rsid w:val="0023303B"/>
    <w:rsid w:val="002436EB"/>
    <w:rsid w:val="0025531F"/>
    <w:rsid w:val="002644E7"/>
    <w:rsid w:val="002861AF"/>
    <w:rsid w:val="00287BC9"/>
    <w:rsid w:val="002A6AED"/>
    <w:rsid w:val="002B5662"/>
    <w:rsid w:val="002C23AF"/>
    <w:rsid w:val="002C6CAC"/>
    <w:rsid w:val="002C7158"/>
    <w:rsid w:val="002E1731"/>
    <w:rsid w:val="002E1BBC"/>
    <w:rsid w:val="002E2001"/>
    <w:rsid w:val="002E2CF2"/>
    <w:rsid w:val="002E5A94"/>
    <w:rsid w:val="002F04B4"/>
    <w:rsid w:val="00307651"/>
    <w:rsid w:val="00315C83"/>
    <w:rsid w:val="003265B5"/>
    <w:rsid w:val="00330967"/>
    <w:rsid w:val="0035298E"/>
    <w:rsid w:val="003562B1"/>
    <w:rsid w:val="003613B6"/>
    <w:rsid w:val="003655A4"/>
    <w:rsid w:val="0037425A"/>
    <w:rsid w:val="00375EF6"/>
    <w:rsid w:val="003835FB"/>
    <w:rsid w:val="00383DFE"/>
    <w:rsid w:val="003A533D"/>
    <w:rsid w:val="003A6962"/>
    <w:rsid w:val="003D37C7"/>
    <w:rsid w:val="003E4874"/>
    <w:rsid w:val="003F185B"/>
    <w:rsid w:val="003F2116"/>
    <w:rsid w:val="003F652E"/>
    <w:rsid w:val="00400A91"/>
    <w:rsid w:val="00405804"/>
    <w:rsid w:val="00406869"/>
    <w:rsid w:val="00407293"/>
    <w:rsid w:val="00410CB7"/>
    <w:rsid w:val="00414A3C"/>
    <w:rsid w:val="004255BF"/>
    <w:rsid w:val="00430CAA"/>
    <w:rsid w:val="00433DBC"/>
    <w:rsid w:val="00434ADB"/>
    <w:rsid w:val="00452A49"/>
    <w:rsid w:val="00456B45"/>
    <w:rsid w:val="00461156"/>
    <w:rsid w:val="00461351"/>
    <w:rsid w:val="0046535F"/>
    <w:rsid w:val="004716C8"/>
    <w:rsid w:val="00481317"/>
    <w:rsid w:val="00481469"/>
    <w:rsid w:val="004814FA"/>
    <w:rsid w:val="004826A1"/>
    <w:rsid w:val="00487895"/>
    <w:rsid w:val="00494196"/>
    <w:rsid w:val="004B3BB3"/>
    <w:rsid w:val="004B55C5"/>
    <w:rsid w:val="004D3062"/>
    <w:rsid w:val="004D721D"/>
    <w:rsid w:val="004F120A"/>
    <w:rsid w:val="0050585A"/>
    <w:rsid w:val="00506628"/>
    <w:rsid w:val="0052779C"/>
    <w:rsid w:val="0053500B"/>
    <w:rsid w:val="00535FEF"/>
    <w:rsid w:val="005520C8"/>
    <w:rsid w:val="00560FCB"/>
    <w:rsid w:val="00565DCF"/>
    <w:rsid w:val="00567AC5"/>
    <w:rsid w:val="00585D2C"/>
    <w:rsid w:val="00592F59"/>
    <w:rsid w:val="00595984"/>
    <w:rsid w:val="005A2F8B"/>
    <w:rsid w:val="005A4B94"/>
    <w:rsid w:val="005A7913"/>
    <w:rsid w:val="005B3148"/>
    <w:rsid w:val="005C05DF"/>
    <w:rsid w:val="005C0818"/>
    <w:rsid w:val="005C1638"/>
    <w:rsid w:val="005C297E"/>
    <w:rsid w:val="005D6233"/>
    <w:rsid w:val="005E4E82"/>
    <w:rsid w:val="005F0DF9"/>
    <w:rsid w:val="005F1DF7"/>
    <w:rsid w:val="0061724D"/>
    <w:rsid w:val="00624E75"/>
    <w:rsid w:val="00624EB8"/>
    <w:rsid w:val="0062716C"/>
    <w:rsid w:val="00640A8F"/>
    <w:rsid w:val="00654B43"/>
    <w:rsid w:val="00654DEB"/>
    <w:rsid w:val="00662111"/>
    <w:rsid w:val="006A3ABE"/>
    <w:rsid w:val="006A52B1"/>
    <w:rsid w:val="006A545D"/>
    <w:rsid w:val="006B13C0"/>
    <w:rsid w:val="006D2F44"/>
    <w:rsid w:val="006D512E"/>
    <w:rsid w:val="006D51E0"/>
    <w:rsid w:val="006E0058"/>
    <w:rsid w:val="006E014D"/>
    <w:rsid w:val="006E647D"/>
    <w:rsid w:val="006E74AB"/>
    <w:rsid w:val="006F6BDC"/>
    <w:rsid w:val="00705FCE"/>
    <w:rsid w:val="007133A0"/>
    <w:rsid w:val="007146D0"/>
    <w:rsid w:val="00722407"/>
    <w:rsid w:val="00722CC5"/>
    <w:rsid w:val="00723670"/>
    <w:rsid w:val="00726D5C"/>
    <w:rsid w:val="00734F5E"/>
    <w:rsid w:val="00751408"/>
    <w:rsid w:val="007619FD"/>
    <w:rsid w:val="00770160"/>
    <w:rsid w:val="0078000A"/>
    <w:rsid w:val="00791DCA"/>
    <w:rsid w:val="007A3DEC"/>
    <w:rsid w:val="007A484F"/>
    <w:rsid w:val="007A7D3B"/>
    <w:rsid w:val="007B2883"/>
    <w:rsid w:val="007B3449"/>
    <w:rsid w:val="007B3BC8"/>
    <w:rsid w:val="007B79A6"/>
    <w:rsid w:val="007C63F0"/>
    <w:rsid w:val="007C678E"/>
    <w:rsid w:val="007D098D"/>
    <w:rsid w:val="007D58F0"/>
    <w:rsid w:val="007E6F17"/>
    <w:rsid w:val="00812D91"/>
    <w:rsid w:val="0083145F"/>
    <w:rsid w:val="0083449D"/>
    <w:rsid w:val="00844CCF"/>
    <w:rsid w:val="00850676"/>
    <w:rsid w:val="008643EA"/>
    <w:rsid w:val="00864F21"/>
    <w:rsid w:val="00881D8A"/>
    <w:rsid w:val="008A0801"/>
    <w:rsid w:val="008A450A"/>
    <w:rsid w:val="008C6AB7"/>
    <w:rsid w:val="008D0136"/>
    <w:rsid w:val="0091493A"/>
    <w:rsid w:val="00927478"/>
    <w:rsid w:val="00931839"/>
    <w:rsid w:val="00933DAC"/>
    <w:rsid w:val="00935A0A"/>
    <w:rsid w:val="009422A9"/>
    <w:rsid w:val="009523B0"/>
    <w:rsid w:val="00961272"/>
    <w:rsid w:val="009748A2"/>
    <w:rsid w:val="00987F0F"/>
    <w:rsid w:val="009C1A3A"/>
    <w:rsid w:val="009D5116"/>
    <w:rsid w:val="009D6FC4"/>
    <w:rsid w:val="009E346A"/>
    <w:rsid w:val="00A00D1A"/>
    <w:rsid w:val="00A03D07"/>
    <w:rsid w:val="00A1613E"/>
    <w:rsid w:val="00A27D97"/>
    <w:rsid w:val="00A340F5"/>
    <w:rsid w:val="00A35007"/>
    <w:rsid w:val="00A50086"/>
    <w:rsid w:val="00A508FF"/>
    <w:rsid w:val="00A57F2A"/>
    <w:rsid w:val="00A707E7"/>
    <w:rsid w:val="00A727AE"/>
    <w:rsid w:val="00A729B2"/>
    <w:rsid w:val="00A76C8C"/>
    <w:rsid w:val="00A820B1"/>
    <w:rsid w:val="00A85071"/>
    <w:rsid w:val="00A87598"/>
    <w:rsid w:val="00AA1DE1"/>
    <w:rsid w:val="00AA345F"/>
    <w:rsid w:val="00AB08F6"/>
    <w:rsid w:val="00AB19C6"/>
    <w:rsid w:val="00AC05E8"/>
    <w:rsid w:val="00AC0903"/>
    <w:rsid w:val="00AC2C45"/>
    <w:rsid w:val="00AC3CC8"/>
    <w:rsid w:val="00AD1C3E"/>
    <w:rsid w:val="00AE320B"/>
    <w:rsid w:val="00B01FB3"/>
    <w:rsid w:val="00B03411"/>
    <w:rsid w:val="00B04B79"/>
    <w:rsid w:val="00B126AC"/>
    <w:rsid w:val="00B160E9"/>
    <w:rsid w:val="00B34E1A"/>
    <w:rsid w:val="00B34FD5"/>
    <w:rsid w:val="00B43738"/>
    <w:rsid w:val="00B44921"/>
    <w:rsid w:val="00B47DCD"/>
    <w:rsid w:val="00B50A55"/>
    <w:rsid w:val="00B556F8"/>
    <w:rsid w:val="00B7743B"/>
    <w:rsid w:val="00B777E4"/>
    <w:rsid w:val="00B863C2"/>
    <w:rsid w:val="00B87073"/>
    <w:rsid w:val="00B91895"/>
    <w:rsid w:val="00B9361B"/>
    <w:rsid w:val="00B9363B"/>
    <w:rsid w:val="00B967EE"/>
    <w:rsid w:val="00BC55BC"/>
    <w:rsid w:val="00BC58F8"/>
    <w:rsid w:val="00BD1E63"/>
    <w:rsid w:val="00BD4D02"/>
    <w:rsid w:val="00BE0A7B"/>
    <w:rsid w:val="00BF3A76"/>
    <w:rsid w:val="00BF6808"/>
    <w:rsid w:val="00C0135E"/>
    <w:rsid w:val="00C02B12"/>
    <w:rsid w:val="00C061A4"/>
    <w:rsid w:val="00C40EBB"/>
    <w:rsid w:val="00C52C6C"/>
    <w:rsid w:val="00C57556"/>
    <w:rsid w:val="00C67A4F"/>
    <w:rsid w:val="00C80419"/>
    <w:rsid w:val="00C805DC"/>
    <w:rsid w:val="00C8618F"/>
    <w:rsid w:val="00CB6B5E"/>
    <w:rsid w:val="00CC0C03"/>
    <w:rsid w:val="00CC2B3D"/>
    <w:rsid w:val="00D01AB0"/>
    <w:rsid w:val="00D07BE5"/>
    <w:rsid w:val="00D124F9"/>
    <w:rsid w:val="00D15508"/>
    <w:rsid w:val="00D227DA"/>
    <w:rsid w:val="00D44032"/>
    <w:rsid w:val="00D4444E"/>
    <w:rsid w:val="00D4546B"/>
    <w:rsid w:val="00D45778"/>
    <w:rsid w:val="00D6069E"/>
    <w:rsid w:val="00D74C86"/>
    <w:rsid w:val="00D902D4"/>
    <w:rsid w:val="00D9114C"/>
    <w:rsid w:val="00DA6C37"/>
    <w:rsid w:val="00DB3DF6"/>
    <w:rsid w:val="00DB5EB6"/>
    <w:rsid w:val="00DC2653"/>
    <w:rsid w:val="00DD414F"/>
    <w:rsid w:val="00DD694F"/>
    <w:rsid w:val="00DE3D20"/>
    <w:rsid w:val="00DE73FF"/>
    <w:rsid w:val="00DF404A"/>
    <w:rsid w:val="00E11C07"/>
    <w:rsid w:val="00E16C58"/>
    <w:rsid w:val="00E22407"/>
    <w:rsid w:val="00E32D00"/>
    <w:rsid w:val="00E33007"/>
    <w:rsid w:val="00E456C5"/>
    <w:rsid w:val="00E5537B"/>
    <w:rsid w:val="00E66A01"/>
    <w:rsid w:val="00E673CB"/>
    <w:rsid w:val="00E67768"/>
    <w:rsid w:val="00E75304"/>
    <w:rsid w:val="00E76228"/>
    <w:rsid w:val="00E83F75"/>
    <w:rsid w:val="00E91794"/>
    <w:rsid w:val="00EA6842"/>
    <w:rsid w:val="00EA7447"/>
    <w:rsid w:val="00EB18E5"/>
    <w:rsid w:val="00EC6FD1"/>
    <w:rsid w:val="00ED0FA0"/>
    <w:rsid w:val="00EE1B29"/>
    <w:rsid w:val="00EE5E97"/>
    <w:rsid w:val="00EE673C"/>
    <w:rsid w:val="00F03866"/>
    <w:rsid w:val="00F13698"/>
    <w:rsid w:val="00F316E4"/>
    <w:rsid w:val="00F37218"/>
    <w:rsid w:val="00F42C20"/>
    <w:rsid w:val="00F435A4"/>
    <w:rsid w:val="00F67B3C"/>
    <w:rsid w:val="00F71DDC"/>
    <w:rsid w:val="00F72C08"/>
    <w:rsid w:val="00F80BE4"/>
    <w:rsid w:val="00F85396"/>
    <w:rsid w:val="00F92DEE"/>
    <w:rsid w:val="00F92E84"/>
    <w:rsid w:val="00F969CC"/>
    <w:rsid w:val="00FA02E4"/>
    <w:rsid w:val="00FB0C15"/>
    <w:rsid w:val="00FB5DF4"/>
    <w:rsid w:val="00FB7C19"/>
    <w:rsid w:val="00FC14EA"/>
    <w:rsid w:val="00FE3FBC"/>
    <w:rsid w:val="00FE5581"/>
    <w:rsid w:val="00FF0094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1EDB7"/>
  <w15:docId w15:val="{1243E54A-FCE6-4319-944F-7A76AC6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B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b/>
      <w:bCs/>
      <w:strike w:val="0"/>
      <w:dstrike w:val="0"/>
      <w:color w:val="3366FF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  <w:style w:type="paragraph" w:styleId="20">
    <w:name w:val="Body Text Indent 2"/>
    <w:basedOn w:val="a"/>
    <w:pPr>
      <w:ind w:firstLine="708"/>
    </w:pPr>
    <w:rPr>
      <w:rFonts w:ascii="Arial" w:hAnsi="Arial" w:cs="Arial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Title"/>
    <w:basedOn w:val="a"/>
    <w:qFormat/>
    <w:pPr>
      <w:ind w:right="-186"/>
      <w:jc w:val="center"/>
    </w:pPr>
    <w:rPr>
      <w:rFonts w:ascii="Arial" w:hAnsi="Arial" w:cs="Arial"/>
      <w:b/>
      <w:bCs/>
      <w:sz w:val="20"/>
    </w:rPr>
  </w:style>
  <w:style w:type="character" w:customStyle="1" w:styleId="VladimirShumilov">
    <w:name w:val="Vladimir Shumilov"/>
    <w:semiHidden/>
    <w:rPr>
      <w:rFonts w:ascii="Arial" w:hAnsi="Arial" w:cs="Arial"/>
      <w:color w:val="000080"/>
      <w:sz w:val="20"/>
      <w:szCs w:val="20"/>
    </w:rPr>
  </w:style>
  <w:style w:type="paragraph" w:customStyle="1" w:styleId="header2">
    <w:name w:val="header2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ad">
    <w:name w:val="Strong"/>
    <w:qFormat/>
    <w:rPr>
      <w:b/>
      <w:bCs/>
    </w:rPr>
  </w:style>
  <w:style w:type="character" w:styleId="ae">
    <w:name w:val="Emphasis"/>
    <w:qFormat/>
    <w:rPr>
      <w:i/>
      <w:iCs/>
    </w:rPr>
  </w:style>
  <w:style w:type="paragraph" w:styleId="af">
    <w:name w:val="Body Text"/>
    <w:basedOn w:val="a"/>
    <w:pPr>
      <w:jc w:val="both"/>
    </w:pPr>
    <w:rPr>
      <w:rFonts w:ascii="Arial" w:hAnsi="Arial" w:cs="Arial"/>
      <w:spacing w:val="15"/>
      <w:sz w:val="22"/>
      <w:szCs w:val="1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f0">
    <w:name w:val="caption"/>
    <w:basedOn w:val="a"/>
    <w:next w:val="a"/>
    <w:qFormat/>
    <w:pPr>
      <w:autoSpaceDE w:val="0"/>
      <w:autoSpaceDN w:val="0"/>
    </w:pPr>
    <w:rPr>
      <w:b/>
      <w:bCs/>
    </w:rPr>
  </w:style>
  <w:style w:type="paragraph" w:styleId="af1">
    <w:name w:val="Plain Text"/>
    <w:basedOn w:val="a"/>
    <w:link w:val="af2"/>
    <w:uiPriority w:val="99"/>
    <w:unhideWhenUsed/>
    <w:rsid w:val="006D512E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6D512E"/>
    <w:rPr>
      <w:rFonts w:ascii="Calibri" w:eastAsia="Calibri" w:hAnsi="Calibri"/>
      <w:sz w:val="22"/>
      <w:szCs w:val="21"/>
      <w:lang w:eastAsia="en-US"/>
    </w:rPr>
  </w:style>
  <w:style w:type="table" w:styleId="af3">
    <w:name w:val="Table Grid"/>
    <w:basedOn w:val="a1"/>
    <w:uiPriority w:val="39"/>
    <w:rsid w:val="003F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E75304"/>
    <w:rPr>
      <w:sz w:val="24"/>
      <w:szCs w:val="24"/>
    </w:rPr>
  </w:style>
  <w:style w:type="paragraph" w:styleId="af4">
    <w:name w:val="List Paragraph"/>
    <w:basedOn w:val="a"/>
    <w:uiPriority w:val="34"/>
    <w:qFormat/>
    <w:rsid w:val="0083449D"/>
    <w:pPr>
      <w:spacing w:before="120"/>
      <w:ind w:left="720"/>
      <w:contextualSpacing/>
      <w:jc w:val="both"/>
    </w:pPr>
    <w:rPr>
      <w:sz w:val="28"/>
      <w:szCs w:val="20"/>
    </w:rPr>
  </w:style>
  <w:style w:type="paragraph" w:customStyle="1" w:styleId="msonormalmailrucssattributepostfix">
    <w:name w:val="msonormal_mailru_css_attribute_postfix"/>
    <w:basedOn w:val="a"/>
    <w:rsid w:val="00B91895"/>
    <w:pPr>
      <w:spacing w:before="100" w:beforeAutospacing="1" w:after="100" w:afterAutospacing="1"/>
    </w:pPr>
    <w:rPr>
      <w:rFonts w:eastAsiaTheme="minorHAnsi"/>
    </w:rPr>
  </w:style>
  <w:style w:type="character" w:customStyle="1" w:styleId="a8">
    <w:name w:val="Нижний колонтитул Знак"/>
    <w:basedOn w:val="a0"/>
    <w:link w:val="a7"/>
    <w:uiPriority w:val="99"/>
    <w:rsid w:val="00EA6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5B92-76C5-4C21-8820-E391475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Анкета</vt:lpstr>
    </vt:vector>
  </TitlesOfParts>
  <Company>isp</Company>
  <LinksUpToDate>false</LinksUpToDate>
  <CharactersWithSpaces>4808</CharactersWithSpaces>
  <SharedDoc>false</SharedDoc>
  <HLinks>
    <vt:vector size="12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http://www.mrbunker.ru/</vt:lpwstr>
      </vt:variant>
      <vt:variant>
        <vt:lpwstr/>
      </vt:variant>
      <vt:variant>
        <vt:i4>1638432</vt:i4>
      </vt:variant>
      <vt:variant>
        <vt:i4>-1</vt:i4>
      </vt:variant>
      <vt:variant>
        <vt:i4>2050</vt:i4>
      </vt:variant>
      <vt:variant>
        <vt:i4>1</vt:i4>
      </vt:variant>
      <vt:variant>
        <vt:lpwstr>http://www.mrbunker.ru/img/logo_transparent.gif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Анкета</dc:title>
  <dc:creator>user</dc:creator>
  <cp:lastModifiedBy>Ольга Богачева</cp:lastModifiedBy>
  <cp:revision>8</cp:revision>
  <cp:lastPrinted>2021-05-27T11:46:00Z</cp:lastPrinted>
  <dcterms:created xsi:type="dcterms:W3CDTF">2021-05-27T11:38:00Z</dcterms:created>
  <dcterms:modified xsi:type="dcterms:W3CDTF">2021-05-27T14:41:00Z</dcterms:modified>
</cp:coreProperties>
</file>